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570" w:rsidRDefault="00133570">
      <w:pPr>
        <w:pStyle w:val="ConsPlusTitlePage"/>
      </w:pPr>
      <w:r>
        <w:t xml:space="preserve">Документ предоставлен </w:t>
      </w:r>
      <w:hyperlink r:id="rId7" w:history="1">
        <w:r>
          <w:rPr>
            <w:color w:val="0000FF"/>
          </w:rPr>
          <w:t>КонсультантПлюс</w:t>
        </w:r>
      </w:hyperlink>
      <w:r>
        <w:br/>
      </w:r>
    </w:p>
    <w:p w:rsidR="00133570" w:rsidRDefault="00133570">
      <w:pPr>
        <w:pStyle w:val="ConsPlusNormal"/>
        <w:jc w:val="both"/>
        <w:outlineLvl w:val="0"/>
      </w:pPr>
    </w:p>
    <w:p w:rsidR="00133570" w:rsidRDefault="00133570">
      <w:pPr>
        <w:pStyle w:val="ConsPlusTitle"/>
        <w:jc w:val="center"/>
        <w:outlineLvl w:val="0"/>
      </w:pPr>
      <w:r>
        <w:t>ПРАВИТЕЛЬСТВО АСТРАХАНСКОЙ ОБЛАСТИ</w:t>
      </w:r>
    </w:p>
    <w:p w:rsidR="00133570" w:rsidRDefault="00133570">
      <w:pPr>
        <w:pStyle w:val="ConsPlusTitle"/>
        <w:jc w:val="center"/>
      </w:pPr>
    </w:p>
    <w:p w:rsidR="00133570" w:rsidRDefault="00133570">
      <w:pPr>
        <w:pStyle w:val="ConsPlusTitle"/>
        <w:jc w:val="center"/>
      </w:pPr>
      <w:r>
        <w:t>ПОСТАНОВЛЕНИЕ</w:t>
      </w:r>
    </w:p>
    <w:p w:rsidR="00133570" w:rsidRDefault="00133570">
      <w:pPr>
        <w:pStyle w:val="ConsPlusTitle"/>
        <w:jc w:val="center"/>
      </w:pPr>
      <w:r>
        <w:t>от 29 июня 2011 г. N 223-П</w:t>
      </w:r>
    </w:p>
    <w:p w:rsidR="00133570" w:rsidRDefault="00133570">
      <w:pPr>
        <w:pStyle w:val="ConsPlusTitle"/>
        <w:jc w:val="center"/>
      </w:pPr>
    </w:p>
    <w:p w:rsidR="00133570" w:rsidRDefault="00133570">
      <w:pPr>
        <w:pStyle w:val="ConsPlusTitle"/>
        <w:jc w:val="center"/>
      </w:pPr>
      <w:r>
        <w:t>О РЕАЛИЗАЦИИ ОТДЕЛЬНЫХ ПОЛОЖЕНИЙ</w:t>
      </w:r>
    </w:p>
    <w:p w:rsidR="00133570" w:rsidRDefault="00133570">
      <w:pPr>
        <w:pStyle w:val="ConsPlusTitle"/>
        <w:jc w:val="center"/>
      </w:pPr>
      <w:r>
        <w:t>ЗАКОНА АСТРАХАНСКОЙ ОБЛАСТИ "ОБ ОТДЕЛЬНЫХ ВОПРОСАХ</w:t>
      </w:r>
    </w:p>
    <w:p w:rsidR="00133570" w:rsidRDefault="00133570">
      <w:pPr>
        <w:pStyle w:val="ConsPlusTitle"/>
        <w:jc w:val="center"/>
      </w:pPr>
      <w:r>
        <w:t>ОСУЩЕСТВЛЕНИЯ ИНВЕСТИЦИОННОЙ ПОЛИТИКИ НА ТЕРРИТ</w:t>
      </w:r>
      <w:r>
        <w:t>О</w:t>
      </w:r>
      <w:r>
        <w:t>РИИ</w:t>
      </w:r>
    </w:p>
    <w:p w:rsidR="00133570" w:rsidRDefault="00133570">
      <w:pPr>
        <w:pStyle w:val="ConsPlusTitle"/>
        <w:jc w:val="center"/>
      </w:pPr>
      <w:r>
        <w:t>АСТРАХАНСКОЙ ОБЛАСТИ"</w:t>
      </w:r>
    </w:p>
    <w:p w:rsidR="00133570" w:rsidRDefault="00133570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133570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Астраханской области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29.09.2011 </w:t>
            </w:r>
            <w:hyperlink r:id="rId8" w:history="1">
              <w:r>
                <w:rPr>
                  <w:color w:val="0000FF"/>
                </w:rPr>
                <w:t>N 391-П</w:t>
              </w:r>
            </w:hyperlink>
            <w:r>
              <w:rPr>
                <w:color w:val="392C69"/>
              </w:rPr>
              <w:t xml:space="preserve">, от 15.12.2011 </w:t>
            </w:r>
            <w:hyperlink r:id="rId9" w:history="1">
              <w:r>
                <w:rPr>
                  <w:color w:val="0000FF"/>
                </w:rPr>
                <w:t>N 550-П</w:t>
              </w:r>
            </w:hyperlink>
            <w:r>
              <w:rPr>
                <w:color w:val="392C69"/>
              </w:rPr>
              <w:t xml:space="preserve">, от 30.03.2012 </w:t>
            </w:r>
            <w:hyperlink r:id="rId10" w:history="1">
              <w:r>
                <w:rPr>
                  <w:color w:val="0000FF"/>
                </w:rPr>
                <w:t>N 107-П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27.06.2012 </w:t>
            </w:r>
            <w:hyperlink r:id="rId11" w:history="1">
              <w:r>
                <w:rPr>
                  <w:color w:val="0000FF"/>
                </w:rPr>
                <w:t>N 282-П</w:t>
              </w:r>
            </w:hyperlink>
            <w:r>
              <w:rPr>
                <w:color w:val="392C69"/>
              </w:rPr>
              <w:t xml:space="preserve">, от 26.07.2012 </w:t>
            </w:r>
            <w:hyperlink r:id="rId12" w:history="1">
              <w:r>
                <w:rPr>
                  <w:color w:val="0000FF"/>
                </w:rPr>
                <w:t>N 326-П</w:t>
              </w:r>
            </w:hyperlink>
            <w:r>
              <w:rPr>
                <w:color w:val="392C69"/>
              </w:rPr>
              <w:t xml:space="preserve">, от 23.08.2013 </w:t>
            </w:r>
            <w:hyperlink r:id="rId13" w:history="1">
              <w:r>
                <w:rPr>
                  <w:color w:val="0000FF"/>
                </w:rPr>
                <w:t>N 327-П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05.06.2014 </w:t>
            </w:r>
            <w:hyperlink r:id="rId14" w:history="1">
              <w:r>
                <w:rPr>
                  <w:color w:val="0000FF"/>
                </w:rPr>
                <w:t>N 209-П</w:t>
              </w:r>
            </w:hyperlink>
            <w:r>
              <w:rPr>
                <w:color w:val="392C69"/>
              </w:rPr>
              <w:t xml:space="preserve">, от 15.12.2014 </w:t>
            </w:r>
            <w:hyperlink r:id="rId15" w:history="1">
              <w:r>
                <w:rPr>
                  <w:color w:val="0000FF"/>
                </w:rPr>
                <w:t>N 573-П</w:t>
              </w:r>
            </w:hyperlink>
            <w:r>
              <w:rPr>
                <w:color w:val="392C69"/>
              </w:rPr>
              <w:t xml:space="preserve">, от 28.05.2015 </w:t>
            </w:r>
            <w:hyperlink r:id="rId16" w:history="1">
              <w:r>
                <w:rPr>
                  <w:color w:val="0000FF"/>
                </w:rPr>
                <w:t>N 202-П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29.09.2015 </w:t>
            </w:r>
            <w:hyperlink r:id="rId17" w:history="1">
              <w:r>
                <w:rPr>
                  <w:color w:val="0000FF"/>
                </w:rPr>
                <w:t>N 495-П</w:t>
              </w:r>
            </w:hyperlink>
            <w:r>
              <w:rPr>
                <w:color w:val="392C69"/>
              </w:rPr>
              <w:t xml:space="preserve">, от 01.06.2016 </w:t>
            </w:r>
            <w:hyperlink r:id="rId18" w:history="1">
              <w:r>
                <w:rPr>
                  <w:color w:val="0000FF"/>
                </w:rPr>
                <w:t>N 157-П</w:t>
              </w:r>
            </w:hyperlink>
            <w:r>
              <w:rPr>
                <w:color w:val="392C69"/>
              </w:rPr>
              <w:t xml:space="preserve">, от 14.07.2016 </w:t>
            </w:r>
            <w:hyperlink r:id="rId19" w:history="1">
              <w:r>
                <w:rPr>
                  <w:color w:val="0000FF"/>
                </w:rPr>
                <w:t>N 234-П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30.12.2016 </w:t>
            </w:r>
            <w:hyperlink r:id="rId20" w:history="1">
              <w:r>
                <w:rPr>
                  <w:color w:val="0000FF"/>
                </w:rPr>
                <w:t>N 511-П</w:t>
              </w:r>
            </w:hyperlink>
            <w:r>
              <w:rPr>
                <w:color w:val="392C69"/>
              </w:rPr>
              <w:t xml:space="preserve">, от 16.03.2017 </w:t>
            </w:r>
            <w:hyperlink r:id="rId21" w:history="1">
              <w:r>
                <w:rPr>
                  <w:color w:val="0000FF"/>
                </w:rPr>
                <w:t>N 72-П</w:t>
              </w:r>
            </w:hyperlink>
            <w:r>
              <w:rPr>
                <w:color w:val="392C69"/>
              </w:rPr>
              <w:t xml:space="preserve">, от 25.05.2017 </w:t>
            </w:r>
            <w:hyperlink r:id="rId22" w:history="1">
              <w:r>
                <w:rPr>
                  <w:color w:val="0000FF"/>
                </w:rPr>
                <w:t>N 167-П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25.09.2017 </w:t>
            </w:r>
            <w:hyperlink r:id="rId23" w:history="1">
              <w:r>
                <w:rPr>
                  <w:color w:val="0000FF"/>
                </w:rPr>
                <w:t>N 364-П</w:t>
              </w:r>
            </w:hyperlink>
            <w:r>
              <w:rPr>
                <w:color w:val="392C69"/>
              </w:rPr>
              <w:t xml:space="preserve">, от 21.12.2017 </w:t>
            </w:r>
            <w:hyperlink r:id="rId24" w:history="1">
              <w:r>
                <w:rPr>
                  <w:color w:val="0000FF"/>
                </w:rPr>
                <w:t>N 501-П</w:t>
              </w:r>
            </w:hyperlink>
            <w:r>
              <w:rPr>
                <w:color w:val="392C69"/>
              </w:rPr>
              <w:t xml:space="preserve">, от 23.05.2018 </w:t>
            </w:r>
            <w:hyperlink r:id="rId25" w:history="1">
              <w:r>
                <w:rPr>
                  <w:color w:val="0000FF"/>
                </w:rPr>
                <w:t>N 197-П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05.07.2018 </w:t>
            </w:r>
            <w:hyperlink r:id="rId26" w:history="1">
              <w:r>
                <w:rPr>
                  <w:color w:val="0000FF"/>
                </w:rPr>
                <w:t>N 275-П</w:t>
              </w:r>
            </w:hyperlink>
            <w:r>
              <w:rPr>
                <w:color w:val="392C69"/>
              </w:rPr>
              <w:t xml:space="preserve">, от 21.09.2018 </w:t>
            </w:r>
            <w:hyperlink r:id="rId27" w:history="1">
              <w:r>
                <w:rPr>
                  <w:color w:val="0000FF"/>
                </w:rPr>
                <w:t>N 400-П</w:t>
              </w:r>
            </w:hyperlink>
            <w:r>
              <w:rPr>
                <w:color w:val="392C69"/>
              </w:rPr>
              <w:t xml:space="preserve">, от 09.11.2018 </w:t>
            </w:r>
            <w:hyperlink r:id="rId28" w:history="1">
              <w:r>
                <w:rPr>
                  <w:color w:val="0000FF"/>
                </w:rPr>
                <w:t>N 470-П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18.01.2019 </w:t>
            </w:r>
            <w:hyperlink r:id="rId29" w:history="1">
              <w:r>
                <w:rPr>
                  <w:color w:val="0000FF"/>
                </w:rPr>
                <w:t>N 5-П</w:t>
              </w:r>
            </w:hyperlink>
            <w:r>
              <w:rPr>
                <w:color w:val="392C69"/>
              </w:rPr>
              <w:t xml:space="preserve">, от 08.04.2019 </w:t>
            </w:r>
            <w:hyperlink r:id="rId30" w:history="1">
              <w:r>
                <w:rPr>
                  <w:color w:val="0000FF"/>
                </w:rPr>
                <w:t>N 115-П</w:t>
              </w:r>
            </w:hyperlink>
            <w:r>
              <w:rPr>
                <w:color w:val="392C69"/>
              </w:rPr>
              <w:t xml:space="preserve">, от 24.04.2019 </w:t>
            </w:r>
            <w:hyperlink r:id="rId31" w:history="1">
              <w:r>
                <w:rPr>
                  <w:color w:val="0000FF"/>
                </w:rPr>
                <w:t>N 131-П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29.08.2019 </w:t>
            </w:r>
            <w:hyperlink r:id="rId32" w:history="1">
              <w:r>
                <w:rPr>
                  <w:color w:val="0000FF"/>
                </w:rPr>
                <w:t>N 310-П</w:t>
              </w:r>
            </w:hyperlink>
            <w:r>
              <w:rPr>
                <w:color w:val="392C69"/>
              </w:rPr>
              <w:t xml:space="preserve">, от 12.11.2019 </w:t>
            </w:r>
            <w:hyperlink r:id="rId33" w:history="1">
              <w:r>
                <w:rPr>
                  <w:color w:val="0000FF"/>
                </w:rPr>
                <w:t>N 427-П</w:t>
              </w:r>
            </w:hyperlink>
            <w:r>
              <w:rPr>
                <w:color w:val="392C69"/>
              </w:rPr>
              <w:t xml:space="preserve">, от 05.12.2019 </w:t>
            </w:r>
            <w:hyperlink r:id="rId34" w:history="1">
              <w:r>
                <w:rPr>
                  <w:color w:val="0000FF"/>
                </w:rPr>
                <w:t>N 486-П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23.01.2020 </w:t>
            </w:r>
            <w:hyperlink r:id="rId35" w:history="1">
              <w:r>
                <w:rPr>
                  <w:color w:val="0000FF"/>
                </w:rPr>
                <w:t>N 15-П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ind w:firstLine="540"/>
        <w:jc w:val="both"/>
      </w:pPr>
      <w:r>
        <w:t xml:space="preserve">В соответствии с </w:t>
      </w:r>
      <w:hyperlink r:id="rId36" w:history="1">
        <w:r>
          <w:rPr>
            <w:color w:val="0000FF"/>
          </w:rPr>
          <w:t>Законом</w:t>
        </w:r>
      </w:hyperlink>
      <w:r>
        <w:t xml:space="preserve"> Астраханской области от 27.09.2017 N 55/2017-ОЗ "Об отдельных вопросах осуществления инвестиционной политики на те</w:t>
      </w:r>
      <w:r>
        <w:t>р</w:t>
      </w:r>
      <w:r>
        <w:t>ритории Астраханской области".</w:t>
      </w:r>
    </w:p>
    <w:p w:rsidR="00133570" w:rsidRDefault="00133570">
      <w:pPr>
        <w:pStyle w:val="ConsPlusNormal"/>
        <w:jc w:val="both"/>
      </w:pPr>
      <w:r>
        <w:t xml:space="preserve">(преамбула 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21.12.2017 N 501-П)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 xml:space="preserve">1. Утратил силу. - </w:t>
      </w:r>
      <w:hyperlink r:id="rId38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21.12.2017 N 501-П.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2. Создать инвестиционный совет при Правительстве Астраханской обл</w:t>
      </w:r>
      <w:r>
        <w:t>а</w:t>
      </w:r>
      <w:r>
        <w:t>сти.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3. Утвердить прилагаемые: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 xml:space="preserve">- </w:t>
      </w:r>
      <w:hyperlink w:anchor="P47" w:history="1">
        <w:r>
          <w:rPr>
            <w:color w:val="0000FF"/>
          </w:rPr>
          <w:t>Положение</w:t>
        </w:r>
      </w:hyperlink>
      <w:r>
        <w:t xml:space="preserve"> об инвестиционном совете при Правительстве Астраханской области и его </w:t>
      </w:r>
      <w:hyperlink w:anchor="P170" w:history="1">
        <w:r>
          <w:rPr>
            <w:color w:val="0000FF"/>
          </w:rPr>
          <w:t>состав</w:t>
        </w:r>
      </w:hyperlink>
      <w:r>
        <w:t>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 xml:space="preserve">- </w:t>
      </w:r>
      <w:hyperlink w:anchor="P285" w:history="1">
        <w:r>
          <w:rPr>
            <w:color w:val="0000FF"/>
          </w:rPr>
          <w:t>Порядок</w:t>
        </w:r>
      </w:hyperlink>
      <w:r>
        <w:t xml:space="preserve"> формирования и ведения реестра инвестиционных проектов, р</w:t>
      </w:r>
      <w:r>
        <w:t>е</w:t>
      </w:r>
      <w:r>
        <w:lastRenderedPageBreak/>
        <w:t>ализуемых на территории Астраханской области.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4. Министерству экономического развития Астраханской области (Кабик</w:t>
      </w:r>
      <w:r>
        <w:t>е</w:t>
      </w:r>
      <w:r>
        <w:t>ев А.Н.) подготовить проект постановления Правительства Астраханской обл</w:t>
      </w:r>
      <w:r>
        <w:t>а</w:t>
      </w:r>
      <w:r>
        <w:t xml:space="preserve">сти о внесении изменений в </w:t>
      </w:r>
      <w:hyperlink r:id="rId39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</w:t>
      </w:r>
      <w:r>
        <w:t>а</w:t>
      </w:r>
      <w:r>
        <w:t>сти от 03.03.2005 N 8-П "О министерстве экономического развития Астраха</w:t>
      </w:r>
      <w:r>
        <w:t>н</w:t>
      </w:r>
      <w:r>
        <w:t xml:space="preserve">ской области" и проект постановления Губернатора Астраханской области о признании утратившим силу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Губернатора Астраханской обл</w:t>
      </w:r>
      <w:r>
        <w:t>а</w:t>
      </w:r>
      <w:r>
        <w:t>сти от 16.01.2007 N 10 "Об инвестиционном совете при Губернаторе Астраха</w:t>
      </w:r>
      <w:r>
        <w:t>н</w:t>
      </w:r>
      <w:r>
        <w:t>ской области".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 xml:space="preserve">5. Признать утратившим силу </w:t>
      </w:r>
      <w:hyperlink r:id="rId41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22.07.2008 N 389а-П "О порядке и условиях конкурсного отбора п</w:t>
      </w:r>
      <w:r>
        <w:t>о</w:t>
      </w:r>
      <w:r>
        <w:t>тенциальных инвесторов для реализации инвестиционных проектов Правител</w:t>
      </w:r>
      <w:r>
        <w:t>ь</w:t>
      </w:r>
      <w:r>
        <w:t>ства Астраханской области".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6. Агентству связи и массовых коммуникаций Астраханской области (За</w:t>
      </w:r>
      <w:r>
        <w:t>й</w:t>
      </w:r>
      <w:r>
        <w:t>цева М.А.) опубликовать настоящее Постановление в средствах массовой и</w:t>
      </w:r>
      <w:r>
        <w:t>н</w:t>
      </w:r>
      <w:r>
        <w:t>формации.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7. Постановление вступает в силу со дня его официального опубликования.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right"/>
      </w:pPr>
      <w:r>
        <w:t>Губернатор Астраханской области</w:t>
      </w:r>
    </w:p>
    <w:p w:rsidR="00133570" w:rsidRDefault="00133570">
      <w:pPr>
        <w:pStyle w:val="ConsPlusNormal"/>
        <w:jc w:val="right"/>
      </w:pPr>
      <w:r>
        <w:t>А.А.ЖИЛКИН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right"/>
        <w:outlineLvl w:val="0"/>
      </w:pPr>
      <w:r>
        <w:t>Утверждено</w:t>
      </w:r>
    </w:p>
    <w:p w:rsidR="00133570" w:rsidRDefault="00133570">
      <w:pPr>
        <w:pStyle w:val="ConsPlusNormal"/>
        <w:jc w:val="right"/>
      </w:pPr>
      <w:r>
        <w:t>Постановлением Правительства</w:t>
      </w:r>
    </w:p>
    <w:p w:rsidR="00133570" w:rsidRDefault="00133570">
      <w:pPr>
        <w:pStyle w:val="ConsPlusNormal"/>
        <w:jc w:val="right"/>
      </w:pPr>
      <w:r>
        <w:t>Астраханской области</w:t>
      </w:r>
    </w:p>
    <w:p w:rsidR="00133570" w:rsidRDefault="00133570">
      <w:pPr>
        <w:pStyle w:val="ConsPlusNormal"/>
        <w:jc w:val="right"/>
      </w:pPr>
      <w:r>
        <w:t>от 29 июня 2011 г. N 223-П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Title"/>
        <w:jc w:val="center"/>
      </w:pPr>
      <w:bookmarkStart w:id="0" w:name="P47"/>
      <w:bookmarkEnd w:id="0"/>
      <w:r>
        <w:t>ПОЛОЖЕНИЕ</w:t>
      </w:r>
    </w:p>
    <w:p w:rsidR="00133570" w:rsidRDefault="00133570">
      <w:pPr>
        <w:pStyle w:val="ConsPlusTitle"/>
        <w:jc w:val="center"/>
      </w:pPr>
      <w:r>
        <w:t>ОБ ИНВЕСТИЦИОННОМ СОВЕТЕ ПРИ ПРАВИТЕЛЬСТВЕ</w:t>
      </w:r>
    </w:p>
    <w:p w:rsidR="00133570" w:rsidRDefault="00133570">
      <w:pPr>
        <w:pStyle w:val="ConsPlusTitle"/>
        <w:jc w:val="center"/>
      </w:pPr>
      <w:r>
        <w:t>АСТРАХАНСКОЙ ОБЛАСТИ</w:t>
      </w:r>
    </w:p>
    <w:p w:rsidR="00133570" w:rsidRDefault="00133570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133570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Астраханской области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29.09.2011 </w:t>
            </w:r>
            <w:hyperlink r:id="rId42" w:history="1">
              <w:r>
                <w:rPr>
                  <w:color w:val="0000FF"/>
                </w:rPr>
                <w:t>N 391-П</w:t>
              </w:r>
            </w:hyperlink>
            <w:r>
              <w:rPr>
                <w:color w:val="392C69"/>
              </w:rPr>
              <w:t xml:space="preserve">, от 15.12.2011 </w:t>
            </w:r>
            <w:hyperlink r:id="rId43" w:history="1">
              <w:r>
                <w:rPr>
                  <w:color w:val="0000FF"/>
                </w:rPr>
                <w:t>N 550-П</w:t>
              </w:r>
            </w:hyperlink>
            <w:r>
              <w:rPr>
                <w:color w:val="392C69"/>
              </w:rPr>
              <w:t xml:space="preserve">, от 30.03.2012 </w:t>
            </w:r>
            <w:hyperlink r:id="rId44" w:history="1">
              <w:r>
                <w:rPr>
                  <w:color w:val="0000FF"/>
                </w:rPr>
                <w:t>N 107-П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15.12.2014 </w:t>
            </w:r>
            <w:hyperlink r:id="rId45" w:history="1">
              <w:r>
                <w:rPr>
                  <w:color w:val="0000FF"/>
                </w:rPr>
                <w:t>N 573-П</w:t>
              </w:r>
            </w:hyperlink>
            <w:r>
              <w:rPr>
                <w:color w:val="392C69"/>
              </w:rPr>
              <w:t xml:space="preserve">, от 29.09.2015 </w:t>
            </w:r>
            <w:hyperlink r:id="rId46" w:history="1">
              <w:r>
                <w:rPr>
                  <w:color w:val="0000FF"/>
                </w:rPr>
                <w:t>N 495-П</w:t>
              </w:r>
            </w:hyperlink>
            <w:r>
              <w:rPr>
                <w:color w:val="392C69"/>
              </w:rPr>
              <w:t xml:space="preserve">, от 01.06.2016 </w:t>
            </w:r>
            <w:hyperlink r:id="rId47" w:history="1">
              <w:r>
                <w:rPr>
                  <w:color w:val="0000FF"/>
                </w:rPr>
                <w:t>N 157-П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14.07.2016 </w:t>
            </w:r>
            <w:hyperlink r:id="rId48" w:history="1">
              <w:r>
                <w:rPr>
                  <w:color w:val="0000FF"/>
                </w:rPr>
                <w:t>N 234-П</w:t>
              </w:r>
            </w:hyperlink>
            <w:r>
              <w:rPr>
                <w:color w:val="392C69"/>
              </w:rPr>
              <w:t xml:space="preserve">, от 16.03.2017 </w:t>
            </w:r>
            <w:hyperlink r:id="rId49" w:history="1">
              <w:r>
                <w:rPr>
                  <w:color w:val="0000FF"/>
                </w:rPr>
                <w:t>N 72-П</w:t>
              </w:r>
            </w:hyperlink>
            <w:r>
              <w:rPr>
                <w:color w:val="392C69"/>
              </w:rPr>
              <w:t xml:space="preserve">, от 25.05.2017 </w:t>
            </w:r>
            <w:hyperlink r:id="rId50" w:history="1">
              <w:r>
                <w:rPr>
                  <w:color w:val="0000FF"/>
                </w:rPr>
                <w:t>N 167-П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25.09.2017 </w:t>
            </w:r>
            <w:hyperlink r:id="rId51" w:history="1">
              <w:r>
                <w:rPr>
                  <w:color w:val="0000FF"/>
                </w:rPr>
                <w:t>N 364-П</w:t>
              </w:r>
            </w:hyperlink>
            <w:r>
              <w:rPr>
                <w:color w:val="392C69"/>
              </w:rPr>
              <w:t xml:space="preserve">, от 21.12.2017 </w:t>
            </w:r>
            <w:hyperlink r:id="rId52" w:history="1">
              <w:r>
                <w:rPr>
                  <w:color w:val="0000FF"/>
                </w:rPr>
                <w:t>N 501-П</w:t>
              </w:r>
            </w:hyperlink>
            <w:r>
              <w:rPr>
                <w:color w:val="392C69"/>
              </w:rPr>
              <w:t xml:space="preserve">, от 21.09.2018 </w:t>
            </w:r>
            <w:hyperlink r:id="rId53" w:history="1">
              <w:r>
                <w:rPr>
                  <w:color w:val="0000FF"/>
                </w:rPr>
                <w:t>N 400-П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29.08.2019 </w:t>
            </w:r>
            <w:hyperlink r:id="rId54" w:history="1">
              <w:r>
                <w:rPr>
                  <w:color w:val="0000FF"/>
                </w:rPr>
                <w:t>N 310-П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33570" w:rsidRDefault="00133570">
      <w:pPr>
        <w:pStyle w:val="ConsPlusNormal"/>
        <w:jc w:val="both"/>
      </w:pPr>
    </w:p>
    <w:p w:rsidR="00133570" w:rsidRDefault="00133570">
      <w:pPr>
        <w:pStyle w:val="ConsPlusTitle"/>
        <w:jc w:val="center"/>
        <w:outlineLvl w:val="1"/>
      </w:pPr>
      <w:r>
        <w:t>1. Общие положения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ind w:firstLine="540"/>
        <w:jc w:val="both"/>
      </w:pPr>
      <w:r>
        <w:t>1.1. Положение об инвестиционном совете при Правительстве Астраха</w:t>
      </w:r>
      <w:r>
        <w:t>н</w:t>
      </w:r>
      <w:r>
        <w:t>ской области (далее - Положение) определяет статус и порядок деятельности инвестиционного совета при Правительстве Астраханской области (далее - с</w:t>
      </w:r>
      <w:r>
        <w:t>о</w:t>
      </w:r>
      <w:r>
        <w:t>вет).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1.2. Совет является координационным органом в сфере инвестиционной деятельности на территории Астраханской области.</w:t>
      </w:r>
    </w:p>
    <w:p w:rsidR="00133570" w:rsidRDefault="00133570">
      <w:pPr>
        <w:pStyle w:val="ConsPlusNormal"/>
        <w:jc w:val="both"/>
      </w:pPr>
      <w:r>
        <w:t xml:space="preserve">(п. 1.2 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21.12.2017 N 501-П)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 xml:space="preserve">1.3. Совет в своей деятельности руководствуется </w:t>
      </w:r>
      <w:hyperlink r:id="rId56" w:history="1">
        <w:r>
          <w:rPr>
            <w:color w:val="0000FF"/>
          </w:rPr>
          <w:t>Конституцией</w:t>
        </w:r>
      </w:hyperlink>
      <w:r>
        <w:t xml:space="preserve"> Росси</w:t>
      </w:r>
      <w:r>
        <w:t>й</w:t>
      </w:r>
      <w:r>
        <w:t>ской Федерации, федеральными законами, указами и распоряжениями През</w:t>
      </w:r>
      <w:r>
        <w:t>и</w:t>
      </w:r>
      <w:r>
        <w:t>дента Российской Федерации, постановлениями и распоряжениями Правител</w:t>
      </w:r>
      <w:r>
        <w:t>ь</w:t>
      </w:r>
      <w:r>
        <w:t xml:space="preserve">ства Российской Федерации, </w:t>
      </w:r>
      <w:hyperlink r:id="rId57" w:history="1">
        <w:r>
          <w:rPr>
            <w:color w:val="0000FF"/>
          </w:rPr>
          <w:t>Уставом</w:t>
        </w:r>
      </w:hyperlink>
      <w:r>
        <w:t xml:space="preserve"> Астраханской области, законами Астр</w:t>
      </w:r>
      <w:r>
        <w:t>а</w:t>
      </w:r>
      <w:r>
        <w:t>ханской области, постановлениями и распоряжениями Губернатора и Прав</w:t>
      </w:r>
      <w:r>
        <w:t>и</w:t>
      </w:r>
      <w:r>
        <w:t>тельства Астраханской области и настоящим Положением.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Title"/>
        <w:jc w:val="center"/>
        <w:outlineLvl w:val="1"/>
      </w:pPr>
      <w:r>
        <w:t>2. Основные задачи и функции совета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center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</w:t>
      </w:r>
    </w:p>
    <w:p w:rsidR="00133570" w:rsidRDefault="00133570">
      <w:pPr>
        <w:pStyle w:val="ConsPlusNormal"/>
        <w:jc w:val="center"/>
      </w:pPr>
      <w:r>
        <w:t>от 21.12.2017 N 501-П)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ind w:firstLine="540"/>
        <w:jc w:val="both"/>
      </w:pPr>
      <w:r>
        <w:t>2.1. Основными задачами совета является разработка и внесение Прав</w:t>
      </w:r>
      <w:r>
        <w:t>и</w:t>
      </w:r>
      <w:r>
        <w:t>тельству Астраханской области предложений и рекомендаций по вопросам п</w:t>
      </w:r>
      <w:r>
        <w:t>о</w:t>
      </w:r>
      <w:r>
        <w:t>вышения эффективности проводимой исполнительными органами госуда</w:t>
      </w:r>
      <w:r>
        <w:t>р</w:t>
      </w:r>
      <w:r>
        <w:t>ственной власти Астраханской области инвестиционной политики, а также ра</w:t>
      </w:r>
      <w:r>
        <w:t>с</w:t>
      </w:r>
      <w:r>
        <w:t>смотрение вопросов предоставления (отказа в предоставлении) поддержки субъектам инвестиционной деятельности.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2.2. Для реализации возложенной задачи совет осуществляет следующие функции: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разработка предложений по приоритетным направлениям развития Ас</w:t>
      </w:r>
      <w:r>
        <w:t>т</w:t>
      </w:r>
      <w:r>
        <w:t>раханской области и координация финансовых и инвестиционных ресурсов на наиболее важных направлениях;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рассмотрение предложений по улучшению инвестиционного климата и предпринимательской среды в Астраханской области;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выработка рекомендаций по принятию и совершенствованию нормати</w:t>
      </w:r>
      <w:r>
        <w:t>в</w:t>
      </w:r>
      <w:r>
        <w:t>ных правовых актов Астраханской области, регламентирующих вопросы инв</w:t>
      </w:r>
      <w:r>
        <w:t>е</w:t>
      </w:r>
      <w:r>
        <w:t>стиционной деятельности в Астраханской области, в том числе на основе пре</w:t>
      </w:r>
      <w:r>
        <w:t>д</w:t>
      </w:r>
      <w:r>
        <w:t>ложений субъектов инвестиционной и предпринимательской деятельности;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lastRenderedPageBreak/>
        <w:t>- выработка рекомендаций по организации взаимодействия территориал</w:t>
      </w:r>
      <w:r>
        <w:t>ь</w:t>
      </w:r>
      <w:r>
        <w:t>ных органов федеральных органов исполнительной власти, исполнительных органов государственной власти Астраханской области, органов местного с</w:t>
      </w:r>
      <w:r>
        <w:t>а</w:t>
      </w:r>
      <w:r>
        <w:t>моуправления муниципальных образований Астраханской области и иных з</w:t>
      </w:r>
      <w:r>
        <w:t>а</w:t>
      </w:r>
      <w:r>
        <w:t>интересованных органов и организаций по вопросам, возникающим в ходе ре</w:t>
      </w:r>
      <w:r>
        <w:t>а</w:t>
      </w:r>
      <w:r>
        <w:t>лизации инвестиционных проектов;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рассмотрение проектов нормативных правовых актов, влияющих на предпринимательскую и инвестиционную деятельность;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вынесение рекомендаций Правительству Астраханской области о присв</w:t>
      </w:r>
      <w:r>
        <w:t>о</w:t>
      </w:r>
      <w:r>
        <w:t>ении инвестиционному проекту статуса "особо важный инвестиционный пр</w:t>
      </w:r>
      <w:r>
        <w:t>о</w:t>
      </w:r>
      <w:r>
        <w:t>ект" (об отказе в присвоении инвестиционному проекту статуса "особо важный инвестиционный проект"), Правительству Астраханской области либо уполн</w:t>
      </w:r>
      <w:r>
        <w:t>о</w:t>
      </w:r>
      <w:r>
        <w:t>моченному Правительством Астраханской области исполнительному органу государственной власти Астраханской области о предоставлении поддержки (об отказе в предоставлении поддержки) субъекту инвестиционной деятельн</w:t>
      </w:r>
      <w:r>
        <w:t>о</w:t>
      </w:r>
      <w:r>
        <w:t xml:space="preserve">сти, предусмотренной </w:t>
      </w:r>
      <w:hyperlink r:id="rId59" w:history="1">
        <w:r>
          <w:rPr>
            <w:color w:val="0000FF"/>
          </w:rPr>
          <w:t>Законом</w:t>
        </w:r>
      </w:hyperlink>
      <w:r>
        <w:t xml:space="preserve"> Астраханской области от 27.09.2017 N 55/2017-ОЗ "Об отдельных вопросах осуществления инвестиционной политики на те</w:t>
      </w:r>
      <w:r>
        <w:t>р</w:t>
      </w:r>
      <w:r>
        <w:t>ритории Астраханской области" (далее - Закон);</w:t>
      </w:r>
    </w:p>
    <w:p w:rsidR="00133570" w:rsidRDefault="00133570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21.09.2018 N 400-П)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вынесение рекомендаций Правительству Астраханской области о во</w:t>
      </w:r>
      <w:r>
        <w:t>з</w:t>
      </w:r>
      <w:r>
        <w:t>можности корректировки показателей бизнес-плана инвестиционного проекта без изменения предмета инвестиционного соглашения;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вынесение рекомендаций Правительству Астраханской области для пр</w:t>
      </w:r>
      <w:r>
        <w:t>и</w:t>
      </w:r>
      <w:r>
        <w:t>нятия им решения о прекращении оказания поддержки субъектам инвестиц</w:t>
      </w:r>
      <w:r>
        <w:t>и</w:t>
      </w:r>
      <w:r>
        <w:t>онной деятельности, инвестиционным проектам которых присвоен статус "ос</w:t>
      </w:r>
      <w:r>
        <w:t>о</w:t>
      </w:r>
      <w:r>
        <w:t>бо важный инвестиционный проект" и (или) которым поддержка была пред</w:t>
      </w:r>
      <w:r>
        <w:t>о</w:t>
      </w:r>
      <w:r>
        <w:t xml:space="preserve">ставлена на основании правового акта Правительства Астраханской области, за исключением прекращения оказания указанной поддержки по основанию, предусмотренному </w:t>
      </w:r>
      <w:hyperlink r:id="rId61" w:history="1">
        <w:r>
          <w:rPr>
            <w:color w:val="0000FF"/>
          </w:rPr>
          <w:t>пунктом 1 части 1 статьи 12</w:t>
        </w:r>
      </w:hyperlink>
      <w:r>
        <w:t xml:space="preserve"> Закона;</w:t>
      </w:r>
    </w:p>
    <w:p w:rsidR="00133570" w:rsidRDefault="00133570">
      <w:pPr>
        <w:pStyle w:val="ConsPlusNormal"/>
        <w:jc w:val="both"/>
      </w:pPr>
      <w:r>
        <w:t xml:space="preserve">(в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29.08.2019 N 310-П)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выработка рекомендаций по рассмотрению обращений субъектов инв</w:t>
      </w:r>
      <w:r>
        <w:t>е</w:t>
      </w:r>
      <w:r>
        <w:t>стиционной деятельности по возникающим при реализации инвестиционных проектов вопросам и их решению, а также осуществление сбора, изучения, ан</w:t>
      </w:r>
      <w:r>
        <w:t>а</w:t>
      </w:r>
      <w:r>
        <w:t>лиза и обобщения информации по поступающим обращениям от субъектов и</w:t>
      </w:r>
      <w:r>
        <w:t>н</w:t>
      </w:r>
      <w:r>
        <w:t>вестиционной и предпринимательской деятельности;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выработка рекомендаций по поддержке инвестиционных проектов, созд</w:t>
      </w:r>
      <w:r>
        <w:t>а</w:t>
      </w:r>
      <w:r>
        <w:t>нию механизмов и инструментов поддержки субъектов инвестиционной де</w:t>
      </w:r>
      <w:r>
        <w:t>я</w:t>
      </w:r>
      <w:r>
        <w:t>тельности, стимулированию инвестиционной деятельности на территории Ас</w:t>
      </w:r>
      <w:r>
        <w:t>т</w:t>
      </w:r>
      <w:r>
        <w:lastRenderedPageBreak/>
        <w:t>раханской области;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рассмотрение вопросов, связанных с созданием инфраструктуры в Астр</w:t>
      </w:r>
      <w:r>
        <w:t>а</w:t>
      </w:r>
      <w:r>
        <w:t>ханской области в целях реализации инвестиционных проектов;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анализ факторов, влияющих на развитие инвестиционной деятельности, проведение оценки влияния деятельности территориальных органов федерал</w:t>
      </w:r>
      <w:r>
        <w:t>ь</w:t>
      </w:r>
      <w:r>
        <w:t>ных органов исполнительной власти, уполномоченных на осуществление фед</w:t>
      </w:r>
      <w:r>
        <w:t>е</w:t>
      </w:r>
      <w:r>
        <w:t>рального государственного контроля (надзора), на состояние инвестиционного климата в Астраханской области;</w:t>
      </w:r>
    </w:p>
    <w:p w:rsidR="00133570" w:rsidRDefault="00133570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21.09.2018 N 400-П)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определение в соответствии с национальным рейтингом состояния инв</w:t>
      </w:r>
      <w:r>
        <w:t>е</w:t>
      </w:r>
      <w:r>
        <w:t>стиционного климата в субъектах Российской Федерации приоритетных направлений внедрения механизмов снижения административных барьеров, улучшения инвестиционного климата и предпринимательской среды в Астр</w:t>
      </w:r>
      <w:r>
        <w:t>а</w:t>
      </w:r>
      <w:r>
        <w:t>ханской области;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выработка совместно с исполнительными органами государственной вл</w:t>
      </w:r>
      <w:r>
        <w:t>а</w:t>
      </w:r>
      <w:r>
        <w:t>сти Астраханской области, а также по согласованию с органами местного сам</w:t>
      </w:r>
      <w:r>
        <w:t>о</w:t>
      </w:r>
      <w:r>
        <w:t>управления муниципальных образований Астраханской области, организаци</w:t>
      </w:r>
      <w:r>
        <w:t>я</w:t>
      </w:r>
      <w:r>
        <w:t>ми, индивидуальными предпринимателями рекомендаций по снижению или устранению административных барьеров при осуществлении инвестиционной и предпринимательской деятельности;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формирование штаба по снижению административных барьеров и улу</w:t>
      </w:r>
      <w:r>
        <w:t>ч</w:t>
      </w:r>
      <w:r>
        <w:t>шению инвестиционного и предпринимательского климата в Астраханской о</w:t>
      </w:r>
      <w:r>
        <w:t>б</w:t>
      </w:r>
      <w:r>
        <w:t>ласти с участием субъектов инвестиционной деятельности и утверждение п</w:t>
      </w:r>
      <w:r>
        <w:t>о</w:t>
      </w:r>
      <w:r>
        <w:t>ложения о нем;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представление ежегодного доклада о результатах деятельности штаба по снижению административных барьеров и улучшению инвестиционного и пре</w:t>
      </w:r>
      <w:r>
        <w:t>д</w:t>
      </w:r>
      <w:r>
        <w:t>принимательского климата в Астраханской области Губернатору Астраханской области;</w:t>
      </w:r>
    </w:p>
    <w:p w:rsidR="00133570" w:rsidRDefault="00133570">
      <w:pPr>
        <w:pStyle w:val="ConsPlusNormal"/>
        <w:spacing w:before="280"/>
        <w:ind w:firstLine="540"/>
        <w:jc w:val="both"/>
      </w:pPr>
      <w:bookmarkStart w:id="1" w:name="P91"/>
      <w:bookmarkEnd w:id="1"/>
      <w:r>
        <w:t>- принятие решений о соответствии (несоответствии) объектов социально-культурного и коммунально-бытового назначения критериям, предусмотре</w:t>
      </w:r>
      <w:r>
        <w:t>н</w:t>
      </w:r>
      <w:r>
        <w:t xml:space="preserve">ным </w:t>
      </w:r>
      <w:hyperlink r:id="rId64" w:history="1">
        <w:r>
          <w:rPr>
            <w:color w:val="0000FF"/>
          </w:rPr>
          <w:t>частью 1 статьи 6.1</w:t>
        </w:r>
      </w:hyperlink>
      <w:r>
        <w:t xml:space="preserve"> Закона Астраханской области от 04.03.2008 N 7/2008-ОЗ "Об отдельных вопросах правового регулирования земельных отношений в Астраханской области", и о возможности издания распоряжения Губернатора Астраханской области, в соответствии с которым осуществляется (не ос</w:t>
      </w:r>
      <w:r>
        <w:t>у</w:t>
      </w:r>
      <w:r>
        <w:t>ществляется) предоставление юридическим лицам земельных участков в аренду без проведения торгов;</w:t>
      </w:r>
    </w:p>
    <w:p w:rsidR="00133570" w:rsidRDefault="00133570">
      <w:pPr>
        <w:pStyle w:val="ConsPlusNormal"/>
        <w:spacing w:before="280"/>
        <w:ind w:firstLine="540"/>
        <w:jc w:val="both"/>
      </w:pPr>
      <w:bookmarkStart w:id="2" w:name="P92"/>
      <w:bookmarkEnd w:id="2"/>
      <w:r>
        <w:t>- принятие решений о соответствии (несоответствии) масштабных инв</w:t>
      </w:r>
      <w:r>
        <w:t>е</w:t>
      </w:r>
      <w:r>
        <w:lastRenderedPageBreak/>
        <w:t xml:space="preserve">стиционных проектов одному из критериев, предусмотренных </w:t>
      </w:r>
      <w:hyperlink r:id="rId65" w:history="1">
        <w:r>
          <w:rPr>
            <w:color w:val="0000FF"/>
          </w:rPr>
          <w:t>частью 2 статьи 6.1</w:t>
        </w:r>
      </w:hyperlink>
      <w:r>
        <w:t xml:space="preserve"> Закона Астраханской области от 04.03.2008 N 7/2008-ОЗ "Об отдельных в</w:t>
      </w:r>
      <w:r>
        <w:t>о</w:t>
      </w:r>
      <w:r>
        <w:t>просах правового регулирования земельных отношений в Астраханской обл</w:t>
      </w:r>
      <w:r>
        <w:t>а</w:t>
      </w:r>
      <w:r>
        <w:t>сти", и о возможности издания распоряжения Губернатора Астраханской обл</w:t>
      </w:r>
      <w:r>
        <w:t>а</w:t>
      </w:r>
      <w:r>
        <w:t>сти, в соответствии с которым осуществляется (не осуществляется) предоста</w:t>
      </w:r>
      <w:r>
        <w:t>в</w:t>
      </w:r>
      <w:r>
        <w:t>ление юридическим лицам земельных участков в аренду без проведения торгов;</w:t>
      </w:r>
    </w:p>
    <w:p w:rsidR="00133570" w:rsidRDefault="00133570">
      <w:pPr>
        <w:pStyle w:val="ConsPlusNormal"/>
        <w:spacing w:before="280"/>
        <w:ind w:firstLine="540"/>
        <w:jc w:val="both"/>
      </w:pPr>
      <w:bookmarkStart w:id="3" w:name="P93"/>
      <w:bookmarkEnd w:id="3"/>
      <w:r>
        <w:t>- принятие решений о возможности (невозможности) заключения Астр</w:t>
      </w:r>
      <w:r>
        <w:t>а</w:t>
      </w:r>
      <w:r>
        <w:t>ханской областью специального инвестиционного контракта;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направление запросов и получение в установленном порядке необход</w:t>
      </w:r>
      <w:r>
        <w:t>и</w:t>
      </w:r>
      <w:r>
        <w:t>мой для осуществления своей деятельности информации и материалов;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рассмотрение иных вопросов, отнесенных к компетенции совета.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Title"/>
        <w:jc w:val="center"/>
        <w:outlineLvl w:val="1"/>
      </w:pPr>
      <w:r>
        <w:t>3. Организация деятельности совета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ind w:firstLine="540"/>
        <w:jc w:val="both"/>
      </w:pPr>
      <w:r>
        <w:t>3.1. Совет формируется на представительной основе в составе председат</w:t>
      </w:r>
      <w:r>
        <w:t>е</w:t>
      </w:r>
      <w:r>
        <w:t>ля, трех заместителей председателя и членов совета.</w:t>
      </w:r>
    </w:p>
    <w:p w:rsidR="00133570" w:rsidRDefault="00133570">
      <w:pPr>
        <w:pStyle w:val="ConsPlusNormal"/>
        <w:jc w:val="both"/>
      </w:pPr>
      <w:r>
        <w:t xml:space="preserve">(в ред. Постановлений Правительства Астраханской области от 14.07.2016 </w:t>
      </w:r>
      <w:hyperlink r:id="rId66" w:history="1">
        <w:r>
          <w:rPr>
            <w:color w:val="0000FF"/>
          </w:rPr>
          <w:t>N 234-П</w:t>
        </w:r>
      </w:hyperlink>
      <w:r>
        <w:t xml:space="preserve">, от 25.05.2017 </w:t>
      </w:r>
      <w:hyperlink r:id="rId67" w:history="1">
        <w:r>
          <w:rPr>
            <w:color w:val="0000FF"/>
          </w:rPr>
          <w:t>N 167-П</w:t>
        </w:r>
      </w:hyperlink>
      <w:r>
        <w:t xml:space="preserve">, от 25.09.2017 </w:t>
      </w:r>
      <w:hyperlink r:id="rId68" w:history="1">
        <w:r>
          <w:rPr>
            <w:color w:val="0000FF"/>
          </w:rPr>
          <w:t>N 364-П</w:t>
        </w:r>
      </w:hyperlink>
      <w:r>
        <w:t>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3.2. Председателем совета является Губернатор Астраханской области.</w:t>
      </w:r>
    </w:p>
    <w:p w:rsidR="00133570" w:rsidRDefault="00133570">
      <w:pPr>
        <w:pStyle w:val="ConsPlusNormal"/>
        <w:jc w:val="both"/>
      </w:pPr>
      <w:r>
        <w:t xml:space="preserve">(п. 3.2 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25.09.2017 N 364-П)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3.3. По поручению председателя совета его обязанности исполняет один из заместителей председателя совета.</w:t>
      </w:r>
    </w:p>
    <w:p w:rsidR="00133570" w:rsidRDefault="00133570">
      <w:pPr>
        <w:pStyle w:val="ConsPlusNormal"/>
        <w:jc w:val="both"/>
      </w:pPr>
      <w:r>
        <w:t xml:space="preserve">(п. 3.3 в ред. </w:t>
      </w:r>
      <w:hyperlink r:id="rId70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25.09.2017 N 364-П)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3.4. Членами совета являются представители исполнительных органов го</w:t>
      </w:r>
      <w:r>
        <w:t>с</w:t>
      </w:r>
      <w:r>
        <w:t>ударственной власти Астраханской области, а также (по согласованию) пре</w:t>
      </w:r>
      <w:r>
        <w:t>д</w:t>
      </w:r>
      <w:r>
        <w:t>ставители иных органов государственной власти, органов местного самоупра</w:t>
      </w:r>
      <w:r>
        <w:t>в</w:t>
      </w:r>
      <w:r>
        <w:t>ления муниципальных образований Астраханской области, организаций (в том числе субъектов инвестиционной и предпринимательской деятельности), общ</w:t>
      </w:r>
      <w:r>
        <w:t>е</w:t>
      </w:r>
      <w:r>
        <w:t>ственных объединений, ученые, специалисты и общественные деятели.</w:t>
      </w:r>
    </w:p>
    <w:p w:rsidR="00133570" w:rsidRDefault="00133570">
      <w:pPr>
        <w:pStyle w:val="ConsPlusNormal"/>
        <w:jc w:val="both"/>
      </w:pPr>
      <w:r>
        <w:t xml:space="preserve">(в ред. </w:t>
      </w:r>
      <w:hyperlink r:id="rId71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25.09.2017 N 364-П)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3.5. Председатель совета: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определяет место и время проведения заседания совета;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председательствует на заседаниях совета;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lastRenderedPageBreak/>
        <w:t>- формирует на основе предложений членов совета план работы совета и повестку дня его очередного заседания;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дает поручения членам совета;</w:t>
      </w:r>
    </w:p>
    <w:p w:rsidR="00133570" w:rsidRDefault="00133570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14.07.2016 N 234-П)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подписывает протоколы заседаний совета.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 xml:space="preserve">3.6. Утратил силу. - </w:t>
      </w:r>
      <w:hyperlink r:id="rId73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14.07.2016 N 234-П.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3.7. Члены совета: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вносят предложения по плану работы совета, повестке дня его заседания и порядку обсуждения вопросов;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получает информацию от председателя совета и министерства эконом</w:t>
      </w:r>
      <w:r>
        <w:t>и</w:t>
      </w:r>
      <w:r>
        <w:t>ческого развития Астраханской области (далее - уполномоченный орган);</w:t>
      </w:r>
    </w:p>
    <w:p w:rsidR="00133570" w:rsidRDefault="00133570">
      <w:pPr>
        <w:pStyle w:val="ConsPlusNormal"/>
        <w:jc w:val="both"/>
      </w:pPr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14.07.2016 N 234-П)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участвуют в подготовке материалов к заседаниям совета.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Члены совета не вправе делегировать свои полномочия другим лицам.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Члены совета обладают равными правами при обсуждении рассматрива</w:t>
      </w:r>
      <w:r>
        <w:t>е</w:t>
      </w:r>
      <w:r>
        <w:t>мых на заседании вопросов.</w:t>
      </w:r>
    </w:p>
    <w:p w:rsidR="00133570" w:rsidRDefault="00133570">
      <w:pPr>
        <w:pStyle w:val="ConsPlusNormal"/>
        <w:jc w:val="both"/>
      </w:pPr>
      <w:r>
        <w:t xml:space="preserve">(п. 3.7 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01.06.2016 N 157-П)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3.8. Уполномоченный орган осуществляет организационно-техническое и методологическое обеспечение деятельности совета, в том числе: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обеспечивает подготовку проекта плана работы совета, составляет проект повестки дня его заседания, организует подготовку материалов к заседаниям совета, а также оформляет протокол заседания совета;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информирует членов совета о месте, времени проведения и повестке дня очередного заседания совета, обеспечивает их необходимыми материалами;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несет ответственность за обеспечение деятельности совета;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исполняет иные поручения председателя совета.</w:t>
      </w:r>
    </w:p>
    <w:p w:rsidR="00133570" w:rsidRDefault="00133570">
      <w:pPr>
        <w:pStyle w:val="ConsPlusNormal"/>
        <w:jc w:val="both"/>
      </w:pPr>
      <w:r>
        <w:t xml:space="preserve">(п. 3.8 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14.07.2016 N 234-П)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Title"/>
        <w:jc w:val="center"/>
        <w:outlineLvl w:val="1"/>
      </w:pPr>
      <w:r>
        <w:lastRenderedPageBreak/>
        <w:t>4. Порядок работы совета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ind w:firstLine="540"/>
        <w:jc w:val="both"/>
      </w:pPr>
      <w:r>
        <w:t>4.1. Заседания совета проводятся не реже одного раза в три месяца. В сл</w:t>
      </w:r>
      <w:r>
        <w:t>у</w:t>
      </w:r>
      <w:r>
        <w:t>чае необходимости проводятся внеочередные заседания. Заседание считается правомочным, если на нем присутствует больше половины от общего числа членов совета.</w:t>
      </w:r>
    </w:p>
    <w:p w:rsidR="00133570" w:rsidRDefault="00133570">
      <w:pPr>
        <w:pStyle w:val="ConsPlusNormal"/>
        <w:jc w:val="both"/>
      </w:pPr>
      <w:r>
        <w:t xml:space="preserve">(в ред. Постановлений Правительства Астраханской области от 15.12.2014 </w:t>
      </w:r>
      <w:hyperlink r:id="rId77" w:history="1">
        <w:r>
          <w:rPr>
            <w:color w:val="0000FF"/>
          </w:rPr>
          <w:t>N 573-П</w:t>
        </w:r>
      </w:hyperlink>
      <w:r>
        <w:t xml:space="preserve">, от 29.08.2019 </w:t>
      </w:r>
      <w:hyperlink r:id="rId78" w:history="1">
        <w:r>
          <w:rPr>
            <w:color w:val="0000FF"/>
          </w:rPr>
          <w:t>N 310-П</w:t>
        </w:r>
      </w:hyperlink>
      <w:r>
        <w:t>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4.2. Вынесение рекомендаций советом по основаниям, предусмотренным Законом, осуществляется в соответствии с законодательством Астраханской области.</w:t>
      </w:r>
    </w:p>
    <w:p w:rsidR="00133570" w:rsidRDefault="00133570">
      <w:pPr>
        <w:pStyle w:val="ConsPlusNormal"/>
        <w:jc w:val="both"/>
      </w:pPr>
      <w:r>
        <w:t xml:space="preserve">(п. 4.2 в ред. </w:t>
      </w:r>
      <w:hyperlink r:id="rId79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21.09.2018 N 400-П)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 xml:space="preserve">4.3. Принятие решений, указанных в </w:t>
      </w:r>
      <w:hyperlink w:anchor="P91" w:history="1">
        <w:r>
          <w:rPr>
            <w:color w:val="0000FF"/>
          </w:rPr>
          <w:t>абзацах восемнадцатом</w:t>
        </w:r>
      </w:hyperlink>
      <w:r>
        <w:t xml:space="preserve">, </w:t>
      </w:r>
      <w:hyperlink w:anchor="P92" w:history="1">
        <w:r>
          <w:rPr>
            <w:color w:val="0000FF"/>
          </w:rPr>
          <w:t>девятнадц</w:t>
        </w:r>
        <w:r>
          <w:rPr>
            <w:color w:val="0000FF"/>
          </w:rPr>
          <w:t>а</w:t>
        </w:r>
        <w:r>
          <w:rPr>
            <w:color w:val="0000FF"/>
          </w:rPr>
          <w:t>том пункта 2.2 раздела 2</w:t>
        </w:r>
      </w:hyperlink>
      <w:r>
        <w:t xml:space="preserve"> настоящего Положения, осуществляется в соотве</w:t>
      </w:r>
      <w:r>
        <w:t>т</w:t>
      </w:r>
      <w:r>
        <w:t xml:space="preserve">ствии с </w:t>
      </w:r>
      <w:hyperlink r:id="rId80" w:history="1">
        <w:r>
          <w:rPr>
            <w:color w:val="0000FF"/>
          </w:rPr>
          <w:t>Постановлением</w:t>
        </w:r>
      </w:hyperlink>
      <w:r>
        <w:t xml:space="preserve"> Губернатора Астраханской области от 10.03.2016 N 14 "О мерах по реализации Закона Астраханской области от 04.03.2008 N 7/2008-ОЗ".</w:t>
      </w:r>
    </w:p>
    <w:p w:rsidR="00133570" w:rsidRDefault="00133570">
      <w:pPr>
        <w:pStyle w:val="ConsPlusNormal"/>
        <w:jc w:val="both"/>
      </w:pPr>
      <w:r>
        <w:t xml:space="preserve">(п. 4.3 введен </w:t>
      </w:r>
      <w:hyperlink r:id="rId81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01.06.2016 N 157-П; в ред. </w:t>
      </w:r>
      <w:hyperlink r:id="rId82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</w:t>
      </w:r>
      <w:r>
        <w:t>а</w:t>
      </w:r>
      <w:r>
        <w:t>сти от 21.12.2017 N 501-П)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 xml:space="preserve">4.4. Принятие решений, указанных в </w:t>
      </w:r>
      <w:hyperlink w:anchor="P93" w:history="1">
        <w:r>
          <w:rPr>
            <w:color w:val="0000FF"/>
          </w:rPr>
          <w:t>абзаце двадцатом пункта 2.2 раздела 2</w:t>
        </w:r>
      </w:hyperlink>
      <w:r>
        <w:t xml:space="preserve"> настоящего Положения, осуществляется в соответствии с </w:t>
      </w:r>
      <w:hyperlink r:id="rId83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19.12.2016 N 446-П "О порядке закл</w:t>
      </w:r>
      <w:r>
        <w:t>ю</w:t>
      </w:r>
      <w:r>
        <w:t>чения Астраханской областью специального инвестиционного контракта".</w:t>
      </w:r>
    </w:p>
    <w:p w:rsidR="00133570" w:rsidRDefault="00133570">
      <w:pPr>
        <w:pStyle w:val="ConsPlusNormal"/>
        <w:jc w:val="both"/>
      </w:pPr>
      <w:r>
        <w:t xml:space="preserve">(п. 4.4 введен </w:t>
      </w:r>
      <w:hyperlink r:id="rId84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16.03.2017 N 72-П; в ред. </w:t>
      </w:r>
      <w:hyperlink r:id="rId85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21.12.2017 N 501-П)</w:t>
      </w:r>
    </w:p>
    <w:p w:rsidR="00133570" w:rsidRDefault="00133570">
      <w:pPr>
        <w:pStyle w:val="ConsPlusNormal"/>
        <w:spacing w:before="280"/>
        <w:ind w:firstLine="540"/>
        <w:jc w:val="both"/>
      </w:pPr>
      <w:hyperlink r:id="rId86" w:history="1">
        <w:r>
          <w:rPr>
            <w:color w:val="0000FF"/>
          </w:rPr>
          <w:t>4.5</w:t>
        </w:r>
      </w:hyperlink>
      <w:r>
        <w:t>. Предложения, рекомендации и решения совета принимаются путем о</w:t>
      </w:r>
      <w:r>
        <w:t>т</w:t>
      </w:r>
      <w:r>
        <w:t>крытого голосования простым большинством голосов присутствующих на з</w:t>
      </w:r>
      <w:r>
        <w:t>а</w:t>
      </w:r>
      <w:r>
        <w:t>седании членов совета.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В случае равенства голосов решающим является голос председательств</w:t>
      </w:r>
      <w:r>
        <w:t>у</w:t>
      </w:r>
      <w:r>
        <w:t>ющего на заседании совета.</w:t>
      </w:r>
    </w:p>
    <w:p w:rsidR="00133570" w:rsidRDefault="00133570">
      <w:pPr>
        <w:pStyle w:val="ConsPlusNormal"/>
        <w:jc w:val="both"/>
      </w:pPr>
      <w:r>
        <w:t xml:space="preserve">(в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16.03.2017 N 72-П)</w:t>
      </w:r>
    </w:p>
    <w:p w:rsidR="00133570" w:rsidRDefault="00133570">
      <w:pPr>
        <w:pStyle w:val="ConsPlusNormal"/>
        <w:jc w:val="both"/>
      </w:pPr>
      <w:r>
        <w:t xml:space="preserve">(пункт в ред. </w:t>
      </w:r>
      <w:hyperlink r:id="rId88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01.06.2016 N 157-П)</w:t>
      </w:r>
    </w:p>
    <w:p w:rsidR="00133570" w:rsidRDefault="00133570">
      <w:pPr>
        <w:pStyle w:val="ConsPlusNormal"/>
        <w:spacing w:before="280"/>
        <w:ind w:firstLine="540"/>
        <w:jc w:val="both"/>
      </w:pPr>
      <w:hyperlink r:id="rId89" w:history="1">
        <w:r>
          <w:rPr>
            <w:color w:val="0000FF"/>
          </w:rPr>
          <w:t>4.6</w:t>
        </w:r>
      </w:hyperlink>
      <w:r>
        <w:t xml:space="preserve">. Утратил силу. - </w:t>
      </w:r>
      <w:hyperlink r:id="rId90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01.06.2016 N 157-П.</w:t>
      </w:r>
    </w:p>
    <w:p w:rsidR="00133570" w:rsidRDefault="00133570">
      <w:pPr>
        <w:pStyle w:val="ConsPlusNormal"/>
        <w:spacing w:before="280"/>
        <w:ind w:firstLine="540"/>
        <w:jc w:val="both"/>
      </w:pPr>
      <w:hyperlink r:id="rId91" w:history="1">
        <w:r>
          <w:rPr>
            <w:color w:val="0000FF"/>
          </w:rPr>
          <w:t>4.7</w:t>
        </w:r>
      </w:hyperlink>
      <w:r>
        <w:t>. Предложения, рекомендации и решения совета оформляются проток</w:t>
      </w:r>
      <w:r>
        <w:t>о</w:t>
      </w:r>
      <w:r>
        <w:t>лом заседания совета, который подписывается председателем совета либо л</w:t>
      </w:r>
      <w:r>
        <w:t>и</w:t>
      </w:r>
      <w:r>
        <w:t>цом, его замещающим.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Организация исполнения предложений, рекомендаций и решений совета, указанных в протоколе заседания совета, осуществляется уполномоченным о</w:t>
      </w:r>
      <w:r>
        <w:t>р</w:t>
      </w:r>
      <w:r>
        <w:t>ганом.</w:t>
      </w:r>
    </w:p>
    <w:p w:rsidR="00133570" w:rsidRDefault="00133570">
      <w:pPr>
        <w:pStyle w:val="ConsPlusNormal"/>
        <w:jc w:val="both"/>
      </w:pPr>
      <w:r>
        <w:t xml:space="preserve">(пункт 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14.07.2016 N 234-П)</w:t>
      </w:r>
    </w:p>
    <w:p w:rsidR="00133570" w:rsidRDefault="00133570">
      <w:pPr>
        <w:pStyle w:val="ConsPlusNormal"/>
        <w:spacing w:before="280"/>
        <w:ind w:firstLine="540"/>
        <w:jc w:val="both"/>
      </w:pPr>
      <w:hyperlink r:id="rId93" w:history="1">
        <w:r>
          <w:rPr>
            <w:color w:val="0000FF"/>
          </w:rPr>
          <w:t>4.8</w:t>
        </w:r>
      </w:hyperlink>
      <w:r>
        <w:t xml:space="preserve"> - </w:t>
      </w:r>
      <w:hyperlink r:id="rId94" w:history="1">
        <w:r>
          <w:rPr>
            <w:color w:val="0000FF"/>
          </w:rPr>
          <w:t>4.11</w:t>
        </w:r>
      </w:hyperlink>
      <w:r>
        <w:t xml:space="preserve">. Утратили силу. - </w:t>
      </w:r>
      <w:hyperlink r:id="rId95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01.06.2016 N 157-П.</w:t>
      </w:r>
    </w:p>
    <w:p w:rsidR="00133570" w:rsidRDefault="00133570">
      <w:pPr>
        <w:pStyle w:val="ConsPlusNormal"/>
        <w:spacing w:before="280"/>
        <w:ind w:firstLine="540"/>
        <w:jc w:val="both"/>
      </w:pPr>
      <w:hyperlink r:id="rId96" w:history="1">
        <w:r>
          <w:rPr>
            <w:color w:val="0000FF"/>
          </w:rPr>
          <w:t>4.12</w:t>
        </w:r>
      </w:hyperlink>
      <w:r>
        <w:t>. Заседания совета транслируются в информационно-телекоммуникационной сети "Интернет".</w:t>
      </w:r>
    </w:p>
    <w:p w:rsidR="00133570" w:rsidRDefault="00133570">
      <w:pPr>
        <w:pStyle w:val="ConsPlusNormal"/>
        <w:jc w:val="both"/>
      </w:pPr>
      <w:r>
        <w:t xml:space="preserve">(пункт введен </w:t>
      </w:r>
      <w:hyperlink r:id="rId97" w:history="1">
        <w:r>
          <w:rPr>
            <w:color w:val="0000FF"/>
          </w:rPr>
          <w:t>Постановлением</w:t>
        </w:r>
      </w:hyperlink>
      <w:r>
        <w:t xml:space="preserve"> Правительства Астраханской области от 15.12.2014 N 573-П)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Title"/>
        <w:jc w:val="center"/>
        <w:outlineLvl w:val="1"/>
      </w:pPr>
      <w:r>
        <w:t>5. Права членов совета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ind w:firstLine="540"/>
        <w:jc w:val="both"/>
      </w:pPr>
      <w:r>
        <w:t xml:space="preserve">Утратил силу. - </w:t>
      </w:r>
      <w:hyperlink r:id="rId98" w:history="1">
        <w:r>
          <w:rPr>
            <w:color w:val="0000FF"/>
          </w:rPr>
          <w:t>Постановление</w:t>
        </w:r>
      </w:hyperlink>
      <w:r>
        <w:t xml:space="preserve"> Правительства Астраханской области от 01.06.2016 N 157-П.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Title"/>
        <w:jc w:val="center"/>
        <w:outlineLvl w:val="1"/>
      </w:pPr>
      <w:r>
        <w:t>6. Заключительные положения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ind w:firstLine="540"/>
        <w:jc w:val="both"/>
      </w:pPr>
      <w:r>
        <w:t>Упразднение совета осуществляется по решению Правительства Астраха</w:t>
      </w:r>
      <w:r>
        <w:t>н</w:t>
      </w:r>
      <w:r>
        <w:t>ской области в соответствии с законодательством Российской Федерации и Астраханской области.</w:t>
      </w:r>
    </w:p>
    <w:p w:rsidR="00133570" w:rsidRDefault="00133570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Постановления</w:t>
        </w:r>
      </w:hyperlink>
      <w:r>
        <w:t xml:space="preserve"> Правительства Астраханской области от 14.07.2016 N 234-П)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right"/>
        <w:outlineLvl w:val="0"/>
      </w:pPr>
      <w:r>
        <w:t>Утвержден</w:t>
      </w:r>
    </w:p>
    <w:p w:rsidR="00133570" w:rsidRDefault="00133570">
      <w:pPr>
        <w:pStyle w:val="ConsPlusNormal"/>
        <w:jc w:val="right"/>
      </w:pPr>
      <w:r>
        <w:t>Постановлением Правительства</w:t>
      </w:r>
    </w:p>
    <w:p w:rsidR="00133570" w:rsidRDefault="00133570">
      <w:pPr>
        <w:pStyle w:val="ConsPlusNormal"/>
        <w:jc w:val="right"/>
      </w:pPr>
      <w:r>
        <w:t>Астраханской области</w:t>
      </w:r>
    </w:p>
    <w:p w:rsidR="00133570" w:rsidRDefault="00133570">
      <w:pPr>
        <w:pStyle w:val="ConsPlusNormal"/>
        <w:jc w:val="right"/>
      </w:pPr>
      <w:r>
        <w:t>от 29 июня 2011 г. N 223-П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Title"/>
        <w:jc w:val="center"/>
      </w:pPr>
      <w:bookmarkStart w:id="4" w:name="P170"/>
      <w:bookmarkEnd w:id="4"/>
      <w:r>
        <w:t>СОСТАВ</w:t>
      </w:r>
    </w:p>
    <w:p w:rsidR="00133570" w:rsidRDefault="00133570">
      <w:pPr>
        <w:pStyle w:val="ConsPlusTitle"/>
        <w:jc w:val="center"/>
      </w:pPr>
      <w:r>
        <w:t>ИНВЕСТИЦИОННОГО СОВЕТА ПРИ ПРАВИТЕЛЬСТВЕ</w:t>
      </w:r>
    </w:p>
    <w:p w:rsidR="00133570" w:rsidRDefault="00133570">
      <w:pPr>
        <w:pStyle w:val="ConsPlusTitle"/>
        <w:jc w:val="center"/>
      </w:pPr>
      <w:r>
        <w:t>АСТРАХАНСКОЙ ОБЛАСТИ</w:t>
      </w:r>
    </w:p>
    <w:p w:rsidR="00133570" w:rsidRDefault="00133570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133570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Правительства Астраханской области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26.07.2012 </w:t>
            </w:r>
            <w:hyperlink r:id="rId100" w:history="1">
              <w:r>
                <w:rPr>
                  <w:color w:val="0000FF"/>
                </w:rPr>
                <w:t>N 326-П</w:t>
              </w:r>
            </w:hyperlink>
            <w:r>
              <w:rPr>
                <w:color w:val="392C69"/>
              </w:rPr>
              <w:t xml:space="preserve">, от 23.08.2013 </w:t>
            </w:r>
            <w:hyperlink r:id="rId101" w:history="1">
              <w:r>
                <w:rPr>
                  <w:color w:val="0000FF"/>
                </w:rPr>
                <w:t>N 327-П</w:t>
              </w:r>
            </w:hyperlink>
            <w:r>
              <w:rPr>
                <w:color w:val="392C69"/>
              </w:rPr>
              <w:t xml:space="preserve">, от 05.06.2014 </w:t>
            </w:r>
            <w:hyperlink r:id="rId102" w:history="1">
              <w:r>
                <w:rPr>
                  <w:color w:val="0000FF"/>
                </w:rPr>
                <w:t>N 209-П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15.12.2014 </w:t>
            </w:r>
            <w:hyperlink r:id="rId103" w:history="1">
              <w:r>
                <w:rPr>
                  <w:color w:val="0000FF"/>
                </w:rPr>
                <w:t>N 573-П</w:t>
              </w:r>
            </w:hyperlink>
            <w:r>
              <w:rPr>
                <w:color w:val="392C69"/>
              </w:rPr>
              <w:t xml:space="preserve">, от 28.05.2015 </w:t>
            </w:r>
            <w:hyperlink r:id="rId104" w:history="1">
              <w:r>
                <w:rPr>
                  <w:color w:val="0000FF"/>
                </w:rPr>
                <w:t>N 202-П</w:t>
              </w:r>
            </w:hyperlink>
            <w:r>
              <w:rPr>
                <w:color w:val="392C69"/>
              </w:rPr>
              <w:t xml:space="preserve">, от 29.09.2015 </w:t>
            </w:r>
            <w:hyperlink r:id="rId105" w:history="1">
              <w:r>
                <w:rPr>
                  <w:color w:val="0000FF"/>
                </w:rPr>
                <w:t>N 495-П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01.06.2016 </w:t>
            </w:r>
            <w:hyperlink r:id="rId106" w:history="1">
              <w:r>
                <w:rPr>
                  <w:color w:val="0000FF"/>
                </w:rPr>
                <w:t>N 157-П</w:t>
              </w:r>
            </w:hyperlink>
            <w:r>
              <w:rPr>
                <w:color w:val="392C69"/>
              </w:rPr>
              <w:t xml:space="preserve">, от 14.07.2016 </w:t>
            </w:r>
            <w:hyperlink r:id="rId107" w:history="1">
              <w:r>
                <w:rPr>
                  <w:color w:val="0000FF"/>
                </w:rPr>
                <w:t>N 234-П</w:t>
              </w:r>
            </w:hyperlink>
            <w:r>
              <w:rPr>
                <w:color w:val="392C69"/>
              </w:rPr>
              <w:t xml:space="preserve">, от 30.12.2016 </w:t>
            </w:r>
            <w:hyperlink r:id="rId108" w:history="1">
              <w:r>
                <w:rPr>
                  <w:color w:val="0000FF"/>
                </w:rPr>
                <w:t>N 511-П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16.03.2017 </w:t>
            </w:r>
            <w:hyperlink r:id="rId109" w:history="1">
              <w:r>
                <w:rPr>
                  <w:color w:val="0000FF"/>
                </w:rPr>
                <w:t>N 72-П</w:t>
              </w:r>
            </w:hyperlink>
            <w:r>
              <w:rPr>
                <w:color w:val="392C69"/>
              </w:rPr>
              <w:t xml:space="preserve">, от 25.05.2017 </w:t>
            </w:r>
            <w:hyperlink r:id="rId110" w:history="1">
              <w:r>
                <w:rPr>
                  <w:color w:val="0000FF"/>
                </w:rPr>
                <w:t>N 167-П</w:t>
              </w:r>
            </w:hyperlink>
            <w:r>
              <w:rPr>
                <w:color w:val="392C69"/>
              </w:rPr>
              <w:t xml:space="preserve">, от 25.09.2017 </w:t>
            </w:r>
            <w:hyperlink r:id="rId111" w:history="1">
              <w:r>
                <w:rPr>
                  <w:color w:val="0000FF"/>
                </w:rPr>
                <w:t>N 364-П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21.12.2017 </w:t>
            </w:r>
            <w:hyperlink r:id="rId112" w:history="1">
              <w:r>
                <w:rPr>
                  <w:color w:val="0000FF"/>
                </w:rPr>
                <w:t>N 501-П</w:t>
              </w:r>
            </w:hyperlink>
            <w:r>
              <w:rPr>
                <w:color w:val="392C69"/>
              </w:rPr>
              <w:t xml:space="preserve">, от 23.05.2018 </w:t>
            </w:r>
            <w:hyperlink r:id="rId113" w:history="1">
              <w:r>
                <w:rPr>
                  <w:color w:val="0000FF"/>
                </w:rPr>
                <w:t>N 197-П</w:t>
              </w:r>
            </w:hyperlink>
            <w:r>
              <w:rPr>
                <w:color w:val="392C69"/>
              </w:rPr>
              <w:t xml:space="preserve">, от 05.07.2018 </w:t>
            </w:r>
            <w:hyperlink r:id="rId114" w:history="1">
              <w:r>
                <w:rPr>
                  <w:color w:val="0000FF"/>
                </w:rPr>
                <w:t>N 275-П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21.09.2018 </w:t>
            </w:r>
            <w:hyperlink r:id="rId115" w:history="1">
              <w:r>
                <w:rPr>
                  <w:color w:val="0000FF"/>
                </w:rPr>
                <w:t>N 400-П</w:t>
              </w:r>
            </w:hyperlink>
            <w:r>
              <w:rPr>
                <w:color w:val="392C69"/>
              </w:rPr>
              <w:t xml:space="preserve">, от 09.11.2018 </w:t>
            </w:r>
            <w:hyperlink r:id="rId116" w:history="1">
              <w:r>
                <w:rPr>
                  <w:color w:val="0000FF"/>
                </w:rPr>
                <w:t>N 470-П</w:t>
              </w:r>
            </w:hyperlink>
            <w:r>
              <w:rPr>
                <w:color w:val="392C69"/>
              </w:rPr>
              <w:t xml:space="preserve">, от 18.01.2019 </w:t>
            </w:r>
            <w:hyperlink r:id="rId117" w:history="1">
              <w:r>
                <w:rPr>
                  <w:color w:val="0000FF"/>
                </w:rPr>
                <w:t>N 5-П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08.04.2019 </w:t>
            </w:r>
            <w:hyperlink r:id="rId118" w:history="1">
              <w:r>
                <w:rPr>
                  <w:color w:val="0000FF"/>
                </w:rPr>
                <w:t>N 115-П</w:t>
              </w:r>
            </w:hyperlink>
            <w:r>
              <w:rPr>
                <w:color w:val="392C69"/>
              </w:rPr>
              <w:t xml:space="preserve">, от 24.04.2019 </w:t>
            </w:r>
            <w:hyperlink r:id="rId119" w:history="1">
              <w:r>
                <w:rPr>
                  <w:color w:val="0000FF"/>
                </w:rPr>
                <w:t>N 131-П</w:t>
              </w:r>
            </w:hyperlink>
            <w:r>
              <w:rPr>
                <w:color w:val="392C69"/>
              </w:rPr>
              <w:t xml:space="preserve">, от 29.08.2019 </w:t>
            </w:r>
            <w:hyperlink r:id="rId120" w:history="1">
              <w:r>
                <w:rPr>
                  <w:color w:val="0000FF"/>
                </w:rPr>
                <w:t>N 310-П</w:t>
              </w:r>
            </w:hyperlink>
            <w:r>
              <w:rPr>
                <w:color w:val="392C69"/>
              </w:rPr>
              <w:t>,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12.11.2019 </w:t>
            </w:r>
            <w:hyperlink r:id="rId121" w:history="1">
              <w:r>
                <w:rPr>
                  <w:color w:val="0000FF"/>
                </w:rPr>
                <w:t>N 427-П</w:t>
              </w:r>
            </w:hyperlink>
            <w:r>
              <w:rPr>
                <w:color w:val="392C69"/>
              </w:rPr>
              <w:t xml:space="preserve">, от 05.12.2019 </w:t>
            </w:r>
            <w:hyperlink r:id="rId122" w:history="1">
              <w:r>
                <w:rPr>
                  <w:color w:val="0000FF"/>
                </w:rPr>
                <w:t>N 486-П</w:t>
              </w:r>
            </w:hyperlink>
            <w:r>
              <w:rPr>
                <w:color w:val="392C69"/>
              </w:rPr>
              <w:t xml:space="preserve">, от 23.01.2020 </w:t>
            </w:r>
            <w:hyperlink r:id="rId123" w:history="1">
              <w:r>
                <w:rPr>
                  <w:color w:val="0000FF"/>
                </w:rPr>
                <w:t>N 15-П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133570" w:rsidRDefault="00133570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340"/>
        <w:gridCol w:w="5613"/>
      </w:tblGrid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Бабушкин И.Ю.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Губернатор Астраханской области, председ</w:t>
            </w:r>
            <w:r>
              <w:t>а</w:t>
            </w:r>
            <w:r>
              <w:t>тель совета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Хадиков К.А.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заместитель председателя Правительства Астраханской области - министр экономич</w:t>
            </w:r>
            <w:r>
              <w:t>е</w:t>
            </w:r>
            <w:r>
              <w:t>ского развития Астраханской области, зам</w:t>
            </w:r>
            <w:r>
              <w:t>е</w:t>
            </w:r>
            <w:r>
              <w:t>ститель председателя совета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Шатеева Т.В.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президент Астраханской торгово-промышленной палаты, заместитель предс</w:t>
            </w:r>
            <w:r>
              <w:t>е</w:t>
            </w:r>
            <w:r>
              <w:t>дателя совета (по согласованию)</w:t>
            </w:r>
          </w:p>
        </w:tc>
      </w:tr>
      <w:tr w:rsidR="00133570">
        <w:tc>
          <w:tcPr>
            <w:tcW w:w="9071" w:type="dxa"/>
            <w:gridSpan w:val="3"/>
          </w:tcPr>
          <w:p w:rsidR="00133570" w:rsidRDefault="00133570">
            <w:pPr>
              <w:pStyle w:val="ConsPlusNormal"/>
              <w:jc w:val="both"/>
            </w:pPr>
            <w:r>
              <w:t>Члены совета: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Азизов Р.А.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руководитель агентства по занятости насел</w:t>
            </w:r>
            <w:r>
              <w:t>е</w:t>
            </w:r>
            <w:r>
              <w:t>ния Астраханской области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Афанасьев Д.А.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министр промышленности и природных р</w:t>
            </w:r>
            <w:r>
              <w:t>е</w:t>
            </w:r>
            <w:r>
              <w:t>сурсов Астраханской области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Аюпов Р.З.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депутат Думы Астраханской области (по с</w:t>
            </w:r>
            <w:r>
              <w:t>о</w:t>
            </w:r>
            <w:r>
              <w:t>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Богомолов М.В.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заместитель председателя Правительства Астраханской области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Велиева Н.Ш.-К.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общественный представителя автономной некоммерческой организации "Агентство стратегических инициатив по продвижению новых проектов" по направлению "Новый бизнес" (по согласованию)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Гаджиев М.С.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руководитель управления Федеральной нал</w:t>
            </w:r>
            <w:r>
              <w:t>о</w:t>
            </w:r>
            <w:r>
              <w:t>говой службы по Астраханской области (по согласованию)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lastRenderedPageBreak/>
              <w:t>Дербасов М.В.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директор общества с ограниченной отве</w:t>
            </w:r>
            <w:r>
              <w:t>т</w:t>
            </w:r>
            <w:r>
              <w:t>ственностью "Наш огород" (по согласов</w:t>
            </w:r>
            <w:r>
              <w:t>а</w:t>
            </w:r>
            <w:r>
              <w:t>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Дубинский Р.Р.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управляющий Астраханским отделением N 8625 публичного акционерного общества "Сбербанк России" (по согласованию)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Зейнединов Ю.Б.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генеральный директор общества с огран</w:t>
            </w:r>
            <w:r>
              <w:t>и</w:t>
            </w:r>
            <w:r>
              <w:t>ченной ответственностью "АстДомСтрой-Инвест" (по согласованию)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Иванников А.А.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министр строительства и жилищно-коммунального хозяйства Астраханской о</w:t>
            </w:r>
            <w:r>
              <w:t>б</w:t>
            </w:r>
            <w:r>
              <w:t>ласти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Краснов И.О.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и.о. руководителя службы природопользов</w:t>
            </w:r>
            <w:r>
              <w:t>а</w:t>
            </w:r>
            <w:r>
              <w:t>ния и охраны окружающей среды Астраха</w:t>
            </w:r>
            <w:r>
              <w:t>н</w:t>
            </w:r>
            <w:r>
              <w:t>ской области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Марисов К.Г.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генеральный директор акционерного общ</w:t>
            </w:r>
            <w:r>
              <w:t>е</w:t>
            </w:r>
            <w:r>
              <w:t>ства "Южный центр судостроения и судор</w:t>
            </w:r>
            <w:r>
              <w:t>е</w:t>
            </w:r>
            <w:r>
              <w:t>монта", председатель астраханского реги</w:t>
            </w:r>
            <w:r>
              <w:t>о</w:t>
            </w:r>
            <w:r>
              <w:t>нального отделения "Союза машиностроит</w:t>
            </w:r>
            <w:r>
              <w:t>е</w:t>
            </w:r>
            <w:r>
              <w:t>лей России" (по согласованию)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Косенков В.А.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управляющий Отделением по Астраханской области Южного главного управления Це</w:t>
            </w:r>
            <w:r>
              <w:t>н</w:t>
            </w:r>
            <w:r>
              <w:t>трального банка Российской Федерации (по согласованию)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Ляшко Н.Н.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президент Астраханского регионального о</w:t>
            </w:r>
            <w:r>
              <w:t>т</w:t>
            </w:r>
            <w:r>
              <w:t>деления Общероссийской общественной о</w:t>
            </w:r>
            <w:r>
              <w:t>р</w:t>
            </w:r>
            <w:r>
              <w:t>ганизации "Российский союз промышленн</w:t>
            </w:r>
            <w:r>
              <w:t>и</w:t>
            </w:r>
            <w:r>
              <w:t>ков и предпринимателей" (по согласованию)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Москвитина Н.В.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руководитель агентства по управлению гос</w:t>
            </w:r>
            <w:r>
              <w:t>у</w:t>
            </w:r>
            <w:r>
              <w:t>дарственным имуществом Астраханской о</w:t>
            </w:r>
            <w:r>
              <w:t>б</w:t>
            </w:r>
            <w:r>
              <w:t>ласти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Никитина Н.З.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председатель Астраханского отделения О</w:t>
            </w:r>
            <w:r>
              <w:t>б</w:t>
            </w:r>
            <w:r>
              <w:t>щероссийской общественной организации "Деловая Россия" (по согласованию)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Пашаев Р.Ю.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министр сельского хозяйства и рыбной пр</w:t>
            </w:r>
            <w:r>
              <w:t>о</w:t>
            </w:r>
            <w:r>
              <w:t>мышленности Астраханской области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Попова Ю.В.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 xml:space="preserve">заместитель руководителя администрации </w:t>
            </w:r>
            <w:r>
              <w:lastRenderedPageBreak/>
              <w:t>Губернатора Астраханской области - начал</w:t>
            </w:r>
            <w:r>
              <w:t>ь</w:t>
            </w:r>
            <w:r>
              <w:t>ник государственно-правового управления администрации Губернатора Астраханской области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lastRenderedPageBreak/>
              <w:t>Проталинская Ю.О.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общественный представитель автономной некоммерческой организации "Агентство стратегических инициатив по продвижению новых проектов" по направлению "Молодые профессионалы" (по согласованию)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Рязанова Е.Н.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и.о. заместителя председателя Правительства Астраханской области - министра финансов Астраханской области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Спицын А.В.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Уполномоченный по правам человека в Ас</w:t>
            </w:r>
            <w:r>
              <w:t>т</w:t>
            </w:r>
            <w:r>
              <w:t>раханской области (по согласованию)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Степанищева О.В.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первый заместитель руководителя службы по тарифам Астраханской области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Тимофеев А.С.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первый заместитель руководителя службы безопасности и противодействия коррупции Астраханской области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Трещева Н.А.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генеральный директор общества с огран</w:t>
            </w:r>
            <w:r>
              <w:t>и</w:t>
            </w:r>
            <w:r>
              <w:t>ченной ответственностью "Производственно-коммерческая фирма" "Дюна-АСТ" (по с</w:t>
            </w:r>
            <w:r>
              <w:t>о</w:t>
            </w:r>
            <w:r>
              <w:t>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Харисов Р.Л.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глава администрации муниципального обр</w:t>
            </w:r>
            <w:r>
              <w:t>а</w:t>
            </w:r>
            <w:r>
              <w:t>зования "Город Астрахань" (по согласов</w:t>
            </w:r>
            <w:r>
              <w:t>а</w:t>
            </w:r>
            <w:r>
              <w:t>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Чертова Е.Н.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президент Ассоциации "Астраханское об</w:t>
            </w:r>
            <w:r>
              <w:t>ъ</w:t>
            </w:r>
            <w:r>
              <w:t>единение организаций рыбного хозяйства (Астраханьрыбхоз)" (по согласованию)</w:t>
            </w:r>
          </w:p>
        </w:tc>
      </w:tr>
      <w:tr w:rsidR="00133570">
        <w:tc>
          <w:tcPr>
            <w:tcW w:w="3118" w:type="dxa"/>
          </w:tcPr>
          <w:p w:rsidR="00133570" w:rsidRDefault="00133570">
            <w:pPr>
              <w:pStyle w:val="ConsPlusNormal"/>
              <w:jc w:val="both"/>
            </w:pPr>
            <w:r>
              <w:t>Шарыкин А.В.</w:t>
            </w:r>
          </w:p>
        </w:tc>
        <w:tc>
          <w:tcPr>
            <w:tcW w:w="340" w:type="dxa"/>
          </w:tcPr>
          <w:p w:rsidR="00133570" w:rsidRDefault="00133570">
            <w:pPr>
              <w:pStyle w:val="ConsPlusNormal"/>
              <w:jc w:val="both"/>
            </w:pPr>
            <w:r>
              <w:t>-</w:t>
            </w:r>
          </w:p>
        </w:tc>
        <w:tc>
          <w:tcPr>
            <w:tcW w:w="5613" w:type="dxa"/>
          </w:tcPr>
          <w:p w:rsidR="00133570" w:rsidRDefault="00133570">
            <w:pPr>
              <w:pStyle w:val="ConsPlusNormal"/>
              <w:jc w:val="both"/>
            </w:pPr>
            <w:r>
              <w:t>вице-губернатор - председатель Правител</w:t>
            </w:r>
            <w:r>
              <w:t>ь</w:t>
            </w:r>
            <w:r>
              <w:t>ства Астраханской области</w:t>
            </w:r>
          </w:p>
        </w:tc>
      </w:tr>
    </w:tbl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right"/>
        <w:outlineLvl w:val="0"/>
      </w:pPr>
      <w:r>
        <w:t>Утвержден</w:t>
      </w:r>
    </w:p>
    <w:p w:rsidR="00133570" w:rsidRDefault="00133570">
      <w:pPr>
        <w:pStyle w:val="ConsPlusNormal"/>
        <w:jc w:val="right"/>
      </w:pPr>
      <w:r>
        <w:t>Постановлением Правительства</w:t>
      </w:r>
    </w:p>
    <w:p w:rsidR="00133570" w:rsidRDefault="00133570">
      <w:pPr>
        <w:pStyle w:val="ConsPlusNormal"/>
        <w:jc w:val="right"/>
      </w:pPr>
      <w:r>
        <w:lastRenderedPageBreak/>
        <w:t>Астраханской области</w:t>
      </w:r>
    </w:p>
    <w:p w:rsidR="00133570" w:rsidRDefault="00133570">
      <w:pPr>
        <w:pStyle w:val="ConsPlusNormal"/>
        <w:jc w:val="right"/>
      </w:pPr>
      <w:r>
        <w:t>от 29 июня 2011 г. N 223-П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Title"/>
        <w:jc w:val="center"/>
      </w:pPr>
      <w:bookmarkStart w:id="5" w:name="P285"/>
      <w:bookmarkEnd w:id="5"/>
      <w:r>
        <w:t>ПОРЯДОК</w:t>
      </w:r>
    </w:p>
    <w:p w:rsidR="00133570" w:rsidRDefault="00133570">
      <w:pPr>
        <w:pStyle w:val="ConsPlusTitle"/>
        <w:jc w:val="center"/>
      </w:pPr>
      <w:r>
        <w:t>ФОРМИРОВАНИЯ И ВЕДЕНИЯ РЕЕСТРА ИНВЕСТИЦИОННЫХ</w:t>
      </w:r>
    </w:p>
    <w:p w:rsidR="00133570" w:rsidRDefault="00133570">
      <w:pPr>
        <w:pStyle w:val="ConsPlusTitle"/>
        <w:jc w:val="center"/>
      </w:pPr>
      <w:r>
        <w:t>ПРОЕКТОВ, РЕАЛИЗУЕМЫХ НА ТЕРРИТОРИИ АСТРАХАНСКОЙ</w:t>
      </w:r>
    </w:p>
    <w:p w:rsidR="00133570" w:rsidRDefault="00133570">
      <w:pPr>
        <w:pStyle w:val="ConsPlusTitle"/>
        <w:jc w:val="center"/>
      </w:pPr>
      <w:r>
        <w:t>ОБЛАСТИ</w:t>
      </w:r>
    </w:p>
    <w:p w:rsidR="00133570" w:rsidRDefault="00133570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133570">
        <w:trPr>
          <w:jc w:val="center"/>
        </w:trPr>
        <w:tc>
          <w:tcPr>
            <w:tcW w:w="957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Астраханской области</w:t>
            </w:r>
          </w:p>
          <w:p w:rsidR="00133570" w:rsidRDefault="00133570">
            <w:pPr>
              <w:pStyle w:val="ConsPlusNormal"/>
              <w:jc w:val="center"/>
            </w:pPr>
            <w:r>
              <w:rPr>
                <w:color w:val="392C69"/>
              </w:rPr>
              <w:t>от 21.12.2017 N 501-П)</w:t>
            </w:r>
          </w:p>
        </w:tc>
      </w:tr>
    </w:tbl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ind w:firstLine="540"/>
        <w:jc w:val="both"/>
      </w:pPr>
      <w:r>
        <w:t xml:space="preserve">1. Настоящий Порядок формирования и ведения реестра инвестиционных проектов, реализуемых на территории Астраханской области (далее - Порядок), подготовлен в соответствии с </w:t>
      </w:r>
      <w:hyperlink r:id="rId125" w:history="1">
        <w:r>
          <w:rPr>
            <w:color w:val="0000FF"/>
          </w:rPr>
          <w:t>Законом</w:t>
        </w:r>
      </w:hyperlink>
      <w:r>
        <w:t xml:space="preserve"> Астраханской области от 27.09.2017 N 55/2017-ОЗ "Об отдельных вопросах осуществления инвестиционной политики на территории Астраханской области" (далее - Закон) и определяет правила формирования и ведения реестра инвестиционных проектов, реализуемых на территории Астраханской области (далее - реестр).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2. Реестр содержит перечень инвестиционных проектов, реализуемых на территории Астраханской области (далее - инвестиционные проекты).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 xml:space="preserve">3. </w:t>
      </w:r>
      <w:hyperlink w:anchor="P308" w:history="1">
        <w:r>
          <w:rPr>
            <w:color w:val="0000FF"/>
          </w:rPr>
          <w:t>Реестр</w:t>
        </w:r>
      </w:hyperlink>
      <w:r>
        <w:t xml:space="preserve"> формируется и ведется министерством экономического развития Астраханской области в электронной форме согласно приложению к настоящ</w:t>
      </w:r>
      <w:r>
        <w:t>е</w:t>
      </w:r>
      <w:r>
        <w:t>му Порядку.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4. Включение инвестиционных проектов в реестр осуществляется в теч</w:t>
      </w:r>
      <w:r>
        <w:t>е</w:t>
      </w:r>
      <w:r>
        <w:t>ние 10 рабочих дней со дня принятия: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решения Правительства Астраханской области о присвоении статуса и</w:t>
      </w:r>
      <w:r>
        <w:t>н</w:t>
      </w:r>
      <w:r>
        <w:t>вестиционному проекту "особо важный инвестиционный проект" или о пред</w:t>
      </w:r>
      <w:r>
        <w:t>о</w:t>
      </w:r>
      <w:r>
        <w:t>ставлении поддержки субъекту инвестиционной деятельности;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- решения уполномоченного Правительством Астраханской области и</w:t>
      </w:r>
      <w:r>
        <w:t>с</w:t>
      </w:r>
      <w:r>
        <w:t>полнительного органа государственной власти Астраханской области о пред</w:t>
      </w:r>
      <w:r>
        <w:t>о</w:t>
      </w:r>
      <w:r>
        <w:t>ставлении поддержки субъекту инвестиционной деятельности.</w:t>
      </w:r>
    </w:p>
    <w:p w:rsidR="00133570" w:rsidRDefault="00133570">
      <w:pPr>
        <w:pStyle w:val="ConsPlusNormal"/>
        <w:spacing w:before="280"/>
        <w:ind w:firstLine="540"/>
        <w:jc w:val="both"/>
      </w:pPr>
      <w:r>
        <w:t>5. Исключение инвестиционного проекта из реестра осуществляется в св</w:t>
      </w:r>
      <w:r>
        <w:t>я</w:t>
      </w:r>
      <w:r>
        <w:t>зи с прекращением оказания поддержки субъекту инвестиционной деятельн</w:t>
      </w:r>
      <w:r>
        <w:t>о</w:t>
      </w:r>
      <w:r>
        <w:t xml:space="preserve">сти по основаниям, предусмотренным </w:t>
      </w:r>
      <w:hyperlink r:id="rId126" w:history="1">
        <w:r>
          <w:rPr>
            <w:color w:val="0000FF"/>
          </w:rPr>
          <w:t>статьей 12</w:t>
        </w:r>
      </w:hyperlink>
      <w:r>
        <w:t xml:space="preserve"> Закона, в соответствии с п</w:t>
      </w:r>
      <w:r>
        <w:t>о</w:t>
      </w:r>
      <w:r>
        <w:t>рядком, установленным Правительством Астраханской области, в течение 10 рабочих дней со дня такого прекращения путем удаления регистрационного (порядкового) номера инвестиционного проекта с сохранением в реестре свед</w:t>
      </w:r>
      <w:r>
        <w:t>е</w:t>
      </w:r>
      <w:r>
        <w:t>ний о нем.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right"/>
        <w:outlineLvl w:val="1"/>
      </w:pPr>
      <w:r>
        <w:t>Приложение</w:t>
      </w:r>
    </w:p>
    <w:p w:rsidR="00133570" w:rsidRDefault="00133570">
      <w:pPr>
        <w:pStyle w:val="ConsPlusNormal"/>
        <w:jc w:val="right"/>
      </w:pPr>
      <w:r>
        <w:t>к Порядку</w:t>
      </w: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center"/>
      </w:pPr>
      <w:bookmarkStart w:id="6" w:name="P308"/>
      <w:bookmarkEnd w:id="6"/>
      <w:r>
        <w:t>РЕЕСТР ИНВЕСТИЦИОННЫХ ПРОЕКТОВ, РЕАЛИЗУЕМЫХ</w:t>
      </w:r>
    </w:p>
    <w:p w:rsidR="00133570" w:rsidRDefault="00133570">
      <w:pPr>
        <w:pStyle w:val="ConsPlusNormal"/>
        <w:jc w:val="center"/>
      </w:pPr>
      <w:r>
        <w:t>НА ТЕРРИТОРИИ АСТРАХАНСКОЙ ОБЛАСТИ</w:t>
      </w:r>
    </w:p>
    <w:p w:rsidR="00133570" w:rsidRDefault="00133570">
      <w:pPr>
        <w:pStyle w:val="ConsPlusNormal"/>
        <w:jc w:val="both"/>
      </w:pPr>
    </w:p>
    <w:p w:rsidR="00133570" w:rsidRDefault="00133570">
      <w:pPr>
        <w:sectPr w:rsidR="00133570" w:rsidSect="00EF7B97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6"/>
        <w:gridCol w:w="1134"/>
        <w:gridCol w:w="1417"/>
        <w:gridCol w:w="1361"/>
        <w:gridCol w:w="1191"/>
        <w:gridCol w:w="1417"/>
        <w:gridCol w:w="1276"/>
        <w:gridCol w:w="1304"/>
        <w:gridCol w:w="1304"/>
        <w:gridCol w:w="1134"/>
        <w:gridCol w:w="1247"/>
        <w:gridCol w:w="1191"/>
      </w:tblGrid>
      <w:tr w:rsidR="00133570">
        <w:tc>
          <w:tcPr>
            <w:tcW w:w="1526" w:type="dxa"/>
          </w:tcPr>
          <w:p w:rsidR="00133570" w:rsidRDefault="00133570">
            <w:pPr>
              <w:pStyle w:val="ConsPlusNormal"/>
              <w:jc w:val="center"/>
            </w:pPr>
            <w:r>
              <w:lastRenderedPageBreak/>
              <w:t>Регистр</w:t>
            </w:r>
            <w:r>
              <w:t>а</w:t>
            </w:r>
            <w:r>
              <w:t>ционный (порядк</w:t>
            </w:r>
            <w:r>
              <w:t>о</w:t>
            </w:r>
            <w:r>
              <w:t>вый номер инвестиц</w:t>
            </w:r>
            <w:r>
              <w:t>и</w:t>
            </w:r>
            <w:r>
              <w:t>онного проекта, реализу</w:t>
            </w:r>
            <w:r>
              <w:t>е</w:t>
            </w:r>
            <w:r>
              <w:t>мого на территории Астраха</w:t>
            </w:r>
            <w:r>
              <w:t>н</w:t>
            </w:r>
            <w:r>
              <w:t>ской обл</w:t>
            </w:r>
            <w:r>
              <w:t>а</w:t>
            </w:r>
            <w:r>
              <w:t>сти (далее - инвестиц</w:t>
            </w:r>
            <w:r>
              <w:t>и</w:t>
            </w:r>
            <w:r>
              <w:t>онный пр</w:t>
            </w:r>
            <w:r>
              <w:t>о</w:t>
            </w:r>
            <w:r>
              <w:t>ект)</w:t>
            </w:r>
          </w:p>
        </w:tc>
        <w:tc>
          <w:tcPr>
            <w:tcW w:w="1134" w:type="dxa"/>
          </w:tcPr>
          <w:p w:rsidR="00133570" w:rsidRDefault="00133570">
            <w:pPr>
              <w:pStyle w:val="ConsPlusNormal"/>
              <w:jc w:val="center"/>
            </w:pPr>
            <w:r>
              <w:t>Дата вкл</w:t>
            </w:r>
            <w:r>
              <w:t>ю</w:t>
            </w:r>
            <w:r>
              <w:t>чения инв</w:t>
            </w:r>
            <w:r>
              <w:t>е</w:t>
            </w:r>
            <w:r>
              <w:t>стиц</w:t>
            </w:r>
            <w:r>
              <w:t>и</w:t>
            </w:r>
            <w:r>
              <w:t>онного проекта в реестр</w:t>
            </w:r>
          </w:p>
        </w:tc>
        <w:tc>
          <w:tcPr>
            <w:tcW w:w="1417" w:type="dxa"/>
          </w:tcPr>
          <w:p w:rsidR="00133570" w:rsidRDefault="00133570">
            <w:pPr>
              <w:pStyle w:val="ConsPlusNormal"/>
              <w:jc w:val="center"/>
            </w:pPr>
            <w:r>
              <w:t>Полное наимен</w:t>
            </w:r>
            <w:r>
              <w:t>о</w:t>
            </w:r>
            <w:r>
              <w:t>вание и</w:t>
            </w:r>
            <w:r>
              <w:t>н</w:t>
            </w:r>
            <w:r>
              <w:t>вестиц</w:t>
            </w:r>
            <w:r>
              <w:t>и</w:t>
            </w:r>
            <w:r>
              <w:t>онного проекта</w:t>
            </w:r>
          </w:p>
        </w:tc>
        <w:tc>
          <w:tcPr>
            <w:tcW w:w="1361" w:type="dxa"/>
          </w:tcPr>
          <w:p w:rsidR="00133570" w:rsidRDefault="00133570">
            <w:pPr>
              <w:pStyle w:val="ConsPlusNormal"/>
              <w:jc w:val="center"/>
            </w:pPr>
            <w:r>
              <w:t>Полное наимен</w:t>
            </w:r>
            <w:r>
              <w:t>о</w:t>
            </w:r>
            <w:r>
              <w:t>вание субъекта инвест</w:t>
            </w:r>
            <w:r>
              <w:t>и</w:t>
            </w:r>
            <w:r>
              <w:t>ционной деятел</w:t>
            </w:r>
            <w:r>
              <w:t>ь</w:t>
            </w:r>
            <w:r>
              <w:t>ности</w:t>
            </w:r>
          </w:p>
        </w:tc>
        <w:tc>
          <w:tcPr>
            <w:tcW w:w="1191" w:type="dxa"/>
          </w:tcPr>
          <w:p w:rsidR="00133570" w:rsidRDefault="00133570">
            <w:pPr>
              <w:pStyle w:val="ConsPlusNormal"/>
              <w:jc w:val="center"/>
            </w:pPr>
            <w:r>
              <w:t>Цель инв</w:t>
            </w:r>
            <w:r>
              <w:t>е</w:t>
            </w:r>
            <w:r>
              <w:t>стиц</w:t>
            </w:r>
            <w:r>
              <w:t>и</w:t>
            </w:r>
            <w:r>
              <w:t>онного проекта</w:t>
            </w:r>
          </w:p>
        </w:tc>
        <w:tc>
          <w:tcPr>
            <w:tcW w:w="1417" w:type="dxa"/>
          </w:tcPr>
          <w:p w:rsidR="00133570" w:rsidRDefault="00133570">
            <w:pPr>
              <w:pStyle w:val="ConsPlusNormal"/>
              <w:jc w:val="center"/>
            </w:pPr>
            <w:r>
              <w:t>Объем и</w:t>
            </w:r>
            <w:r>
              <w:t>н</w:t>
            </w:r>
            <w:r>
              <w:t>вестиций инвест</w:t>
            </w:r>
            <w:r>
              <w:t>и</w:t>
            </w:r>
            <w:r>
              <w:t>ционного проекта (тыс. руб.)</w:t>
            </w:r>
          </w:p>
        </w:tc>
        <w:tc>
          <w:tcPr>
            <w:tcW w:w="1276" w:type="dxa"/>
          </w:tcPr>
          <w:p w:rsidR="00133570" w:rsidRDefault="00133570">
            <w:pPr>
              <w:pStyle w:val="ConsPlusNormal"/>
              <w:jc w:val="center"/>
            </w:pPr>
            <w:r>
              <w:t>Вид (ы) по</w:t>
            </w:r>
            <w:r>
              <w:t>д</w:t>
            </w:r>
            <w:r>
              <w:t>держки субъекта инвест</w:t>
            </w:r>
            <w:r>
              <w:t>и</w:t>
            </w:r>
            <w:r>
              <w:t>ционной деятел</w:t>
            </w:r>
            <w:r>
              <w:t>ь</w:t>
            </w:r>
            <w:r>
              <w:t>ности</w:t>
            </w:r>
          </w:p>
        </w:tc>
        <w:tc>
          <w:tcPr>
            <w:tcW w:w="1304" w:type="dxa"/>
          </w:tcPr>
          <w:p w:rsidR="00133570" w:rsidRDefault="00133570">
            <w:pPr>
              <w:pStyle w:val="ConsPlusNormal"/>
              <w:jc w:val="center"/>
            </w:pPr>
            <w:r>
              <w:t>Срок окупа</w:t>
            </w:r>
            <w:r>
              <w:t>е</w:t>
            </w:r>
            <w:r>
              <w:t>мости инвест</w:t>
            </w:r>
            <w:r>
              <w:t>и</w:t>
            </w:r>
            <w:r>
              <w:t>ционного проекта</w:t>
            </w:r>
          </w:p>
        </w:tc>
        <w:tc>
          <w:tcPr>
            <w:tcW w:w="1304" w:type="dxa"/>
          </w:tcPr>
          <w:p w:rsidR="00133570" w:rsidRDefault="00133570">
            <w:pPr>
              <w:pStyle w:val="ConsPlusNormal"/>
              <w:jc w:val="center"/>
            </w:pPr>
            <w:r>
              <w:t>Срок р</w:t>
            </w:r>
            <w:r>
              <w:t>е</w:t>
            </w:r>
            <w:r>
              <w:t>ализации инвест</w:t>
            </w:r>
            <w:r>
              <w:t>и</w:t>
            </w:r>
            <w:r>
              <w:t>ционного проекта</w:t>
            </w:r>
          </w:p>
        </w:tc>
        <w:tc>
          <w:tcPr>
            <w:tcW w:w="1134" w:type="dxa"/>
          </w:tcPr>
          <w:p w:rsidR="00133570" w:rsidRDefault="00133570">
            <w:pPr>
              <w:pStyle w:val="ConsPlusNormal"/>
              <w:jc w:val="center"/>
            </w:pPr>
            <w:r>
              <w:t>Осн</w:t>
            </w:r>
            <w:r>
              <w:t>о</w:t>
            </w:r>
            <w:r>
              <w:t>вания вкл</w:t>
            </w:r>
            <w:r>
              <w:t>ю</w:t>
            </w:r>
            <w:r>
              <w:t>чения инв</w:t>
            </w:r>
            <w:r>
              <w:t>е</w:t>
            </w:r>
            <w:r>
              <w:t>стиц</w:t>
            </w:r>
            <w:r>
              <w:t>и</w:t>
            </w:r>
            <w:r>
              <w:t>онного проекта в реестр</w:t>
            </w:r>
          </w:p>
        </w:tc>
        <w:tc>
          <w:tcPr>
            <w:tcW w:w="1247" w:type="dxa"/>
          </w:tcPr>
          <w:p w:rsidR="00133570" w:rsidRDefault="00133570">
            <w:pPr>
              <w:pStyle w:val="ConsPlusNormal"/>
              <w:jc w:val="center"/>
            </w:pPr>
            <w:r>
              <w:t>Реквиз</w:t>
            </w:r>
            <w:r>
              <w:t>и</w:t>
            </w:r>
            <w:r>
              <w:t>ты инв</w:t>
            </w:r>
            <w:r>
              <w:t>е</w:t>
            </w:r>
            <w:r>
              <w:t>стиц</w:t>
            </w:r>
            <w:r>
              <w:t>и</w:t>
            </w:r>
            <w:r>
              <w:t>онного согл</w:t>
            </w:r>
            <w:r>
              <w:t>а</w:t>
            </w:r>
            <w:r>
              <w:t>шения</w:t>
            </w:r>
          </w:p>
        </w:tc>
        <w:tc>
          <w:tcPr>
            <w:tcW w:w="1191" w:type="dxa"/>
          </w:tcPr>
          <w:p w:rsidR="00133570" w:rsidRDefault="00133570">
            <w:pPr>
              <w:pStyle w:val="ConsPlusNormal"/>
              <w:jc w:val="center"/>
            </w:pPr>
            <w:r>
              <w:t>Основ</w:t>
            </w:r>
            <w:r>
              <w:t>а</w:t>
            </w:r>
            <w:r>
              <w:t>ния и</w:t>
            </w:r>
            <w:r>
              <w:t>с</w:t>
            </w:r>
            <w:r>
              <w:t>ключ</w:t>
            </w:r>
            <w:r>
              <w:t>е</w:t>
            </w:r>
            <w:r>
              <w:t>ния и</w:t>
            </w:r>
            <w:r>
              <w:t>н</w:t>
            </w:r>
            <w:r>
              <w:t>вест</w:t>
            </w:r>
            <w:r>
              <w:t>и</w:t>
            </w:r>
            <w:r>
              <w:t>ционн</w:t>
            </w:r>
            <w:r>
              <w:t>о</w:t>
            </w:r>
            <w:r>
              <w:t>го пр</w:t>
            </w:r>
            <w:r>
              <w:t>о</w:t>
            </w:r>
            <w:r>
              <w:t>екта из реестра</w:t>
            </w:r>
          </w:p>
        </w:tc>
      </w:tr>
      <w:tr w:rsidR="00133570">
        <w:tc>
          <w:tcPr>
            <w:tcW w:w="1526" w:type="dxa"/>
          </w:tcPr>
          <w:p w:rsidR="00133570" w:rsidRDefault="0013357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33570" w:rsidRDefault="0013357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33570" w:rsidRDefault="0013357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133570" w:rsidRDefault="0013357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133570" w:rsidRDefault="0013357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133570" w:rsidRDefault="00133570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133570" w:rsidRDefault="00133570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304" w:type="dxa"/>
          </w:tcPr>
          <w:p w:rsidR="00133570" w:rsidRDefault="00133570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133570" w:rsidRDefault="0013357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133570" w:rsidRDefault="0013357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133570" w:rsidRDefault="0013357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133570" w:rsidRDefault="00133570">
            <w:pPr>
              <w:pStyle w:val="ConsPlusNormal"/>
              <w:jc w:val="center"/>
            </w:pPr>
            <w:r>
              <w:t>12</w:t>
            </w:r>
          </w:p>
        </w:tc>
      </w:tr>
    </w:tbl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jc w:val="both"/>
      </w:pPr>
    </w:p>
    <w:p w:rsidR="00133570" w:rsidRDefault="00133570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17E52" w:rsidRDefault="00117E52" w:rsidP="00CC08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sectPr w:rsidR="00117E52" w:rsidSect="00CC08E0">
      <w:headerReference w:type="default" r:id="rId12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716" w:rsidRDefault="00FF2716" w:rsidP="00CC08E0">
      <w:pPr>
        <w:spacing w:after="0" w:line="240" w:lineRule="auto"/>
      </w:pPr>
      <w:r>
        <w:separator/>
      </w:r>
    </w:p>
  </w:endnote>
  <w:endnote w:type="continuationSeparator" w:id="0">
    <w:p w:rsidR="00FF2716" w:rsidRDefault="00FF2716" w:rsidP="00CC0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716" w:rsidRDefault="00FF2716" w:rsidP="00CC08E0">
      <w:pPr>
        <w:spacing w:after="0" w:line="240" w:lineRule="auto"/>
      </w:pPr>
      <w:r>
        <w:separator/>
      </w:r>
    </w:p>
  </w:footnote>
  <w:footnote w:type="continuationSeparator" w:id="0">
    <w:p w:rsidR="00FF2716" w:rsidRDefault="00FF2716" w:rsidP="00CC08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08E0" w:rsidRPr="00CC08E0" w:rsidRDefault="00CC08E0" w:rsidP="00CC08E0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CC08E0">
      <w:rPr>
        <w:rFonts w:ascii="Times New Roman" w:hAnsi="Times New Roman" w:cs="Times New Roman"/>
        <w:sz w:val="24"/>
        <w:szCs w:val="24"/>
      </w:rPr>
      <w:t xml:space="preserve">- </w:t>
    </w:r>
    <w:sdt>
      <w:sdtPr>
        <w:rPr>
          <w:rFonts w:ascii="Times New Roman" w:hAnsi="Times New Roman" w:cs="Times New Roman"/>
          <w:sz w:val="24"/>
          <w:szCs w:val="24"/>
        </w:rPr>
        <w:id w:val="-1879300216"/>
        <w:docPartObj>
          <w:docPartGallery w:val="Page Numbers (Top of Page)"/>
          <w:docPartUnique/>
        </w:docPartObj>
      </w:sdtPr>
      <w:sdtEndPr/>
      <w:sdtContent>
        <w:r w:rsidRPr="00CC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08E0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CC08E0">
          <w:rPr>
            <w:rFonts w:ascii="Times New Roman" w:hAnsi="Times New Roman" w:cs="Times New Roman"/>
            <w:sz w:val="24"/>
            <w:szCs w:val="24"/>
          </w:rPr>
          <w:t xml:space="preserve"> -</w:t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570"/>
    <w:rsid w:val="00117E52"/>
    <w:rsid w:val="00133570"/>
    <w:rsid w:val="00613C78"/>
    <w:rsid w:val="00B37E33"/>
    <w:rsid w:val="00CC08E0"/>
    <w:rsid w:val="00FF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8E0"/>
  </w:style>
  <w:style w:type="paragraph" w:styleId="a5">
    <w:name w:val="footer"/>
    <w:basedOn w:val="a"/>
    <w:link w:val="a6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8E0"/>
  </w:style>
  <w:style w:type="paragraph" w:customStyle="1" w:styleId="ConsPlusNormal">
    <w:name w:val="ConsPlusNormal"/>
    <w:rsid w:val="001335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335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335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08E0"/>
  </w:style>
  <w:style w:type="paragraph" w:styleId="a5">
    <w:name w:val="footer"/>
    <w:basedOn w:val="a"/>
    <w:link w:val="a6"/>
    <w:uiPriority w:val="99"/>
    <w:unhideWhenUsed/>
    <w:rsid w:val="00CC08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08E0"/>
  </w:style>
  <w:style w:type="paragraph" w:customStyle="1" w:styleId="ConsPlusNormal">
    <w:name w:val="ConsPlusNormal"/>
    <w:rsid w:val="001335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1335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3357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C20F72CF2CE9F873F4AE6094CEB2928FD3BF733F9FE534522EAF6B481AC78C47A892096489461E02EAE9779CA95A08FFE0D1534AD4FD7786065583U6d8M" TargetMode="External"/><Relationship Id="rId117" Type="http://schemas.openxmlformats.org/officeDocument/2006/relationships/hyperlink" Target="consultantplus://offline/ref=C20F72CF2CE9F873F4AE6094CEB2928FD3BF733F90EC375629AF6B481AC78C47A892096489461E02EAE9779FA95A08FFE0D1534AD4FD7786065583U6d8M" TargetMode="External"/><Relationship Id="rId21" Type="http://schemas.openxmlformats.org/officeDocument/2006/relationships/hyperlink" Target="consultantplus://offline/ref=C20F72CF2CE9F873F4AE6094CEB2928FD3BF733F9FEC355124AF6B481AC78C47A892096489461E02EAE9779CA95A08FFE0D1534AD4FD7786065583U6d8M" TargetMode="External"/><Relationship Id="rId42" Type="http://schemas.openxmlformats.org/officeDocument/2006/relationships/hyperlink" Target="consultantplus://offline/ref=C20F72CF2CE9F873F4AE6094CEB2928FD3BF733F9DEC36572AAF6B481AC78C47A892096489461E02EAE97791A95A08FFE0D1534AD4FD7786065583U6d8M" TargetMode="External"/><Relationship Id="rId47" Type="http://schemas.openxmlformats.org/officeDocument/2006/relationships/hyperlink" Target="consultantplus://offline/ref=C20F72CF2CE9F873F4AE6094CEB2928FD3BF733F9EEB32542FAF6B481AC78C47A892096489461E02EAE9779FA95A08FFE0D1534AD4FD7786065583U6d8M" TargetMode="External"/><Relationship Id="rId63" Type="http://schemas.openxmlformats.org/officeDocument/2006/relationships/hyperlink" Target="consultantplus://offline/ref=C20F72CF2CE9F873F4AE6094CEB2928FD3BF733F9FE53F532CAF6B481AC78C47A892096489461E02EAE97791A95A08FFE0D1534AD4FD7786065583U6d8M" TargetMode="External"/><Relationship Id="rId68" Type="http://schemas.openxmlformats.org/officeDocument/2006/relationships/hyperlink" Target="consultantplus://offline/ref=C20F72CF2CE9F873F4AE6094CEB2928FD3BF733F9FEE3E552EAF6B481AC78C47A892096489461E02EAE97790A95A08FFE0D1534AD4FD7786065583U6d8M" TargetMode="External"/><Relationship Id="rId84" Type="http://schemas.openxmlformats.org/officeDocument/2006/relationships/hyperlink" Target="consultantplus://offline/ref=C20F72CF2CE9F873F4AE6094CEB2928FD3BF733F9FEC355124AF6B481AC78C47A892096489461E02EAE97790A95A08FFE0D1534AD4FD7786065583U6d8M" TargetMode="External"/><Relationship Id="rId89" Type="http://schemas.openxmlformats.org/officeDocument/2006/relationships/hyperlink" Target="consultantplus://offline/ref=C20F72CF2CE9F873F4AE6094CEB2928FD3BF733F9FEC355124AF6B481AC78C47A892096489461E02EAE97698A95A08FFE0D1534AD4FD7786065583U6d8M" TargetMode="External"/><Relationship Id="rId112" Type="http://schemas.openxmlformats.org/officeDocument/2006/relationships/hyperlink" Target="consultantplus://offline/ref=C20F72CF2CE9F873F4AE6094CEB2928FD3BF733F9FE835562AAF6B481AC78C47A892096489461E02EAE9739BA95A08FFE0D1534AD4FD7786065583U6d8M" TargetMode="External"/><Relationship Id="rId16" Type="http://schemas.openxmlformats.org/officeDocument/2006/relationships/hyperlink" Target="consultantplus://offline/ref=C20F72CF2CE9F873F4AE6094CEB2928FD3BF733F9DE4325129AF6B481AC78C47A892096489461E02EAE9779CA95A08FFE0D1534AD4FD7786065583U6d8M" TargetMode="External"/><Relationship Id="rId107" Type="http://schemas.openxmlformats.org/officeDocument/2006/relationships/hyperlink" Target="consultantplus://offline/ref=C20F72CF2CE9F873F4AE6094CEB2928FD3BF733F9EEA34552BAF6B481AC78C47A892096489461E02EAE9759BA95A08FFE0D1534AD4FD7786065583U6d8M" TargetMode="External"/><Relationship Id="rId11" Type="http://schemas.openxmlformats.org/officeDocument/2006/relationships/hyperlink" Target="consultantplus://offline/ref=C20F72CF2CE9F873F4AE6094CEB2928FD3BF733F9CEE335B2BAF6B481AC78C47A892096489461E02EAE9779CA95A08FFE0D1534AD4FD7786065583U6d8M" TargetMode="External"/><Relationship Id="rId32" Type="http://schemas.openxmlformats.org/officeDocument/2006/relationships/hyperlink" Target="consultantplus://offline/ref=C20F72CF2CE9F873F4AE6094CEB2928FD3BF733F90E8375225AF6B481AC78C47A892096489461E02EAE9779CA95A08FFE0D1534AD4FD7786065583U6d8M" TargetMode="External"/><Relationship Id="rId37" Type="http://schemas.openxmlformats.org/officeDocument/2006/relationships/hyperlink" Target="consultantplus://offline/ref=C20F72CF2CE9F873F4AE6094CEB2928FD3BF733F9FE835562AAF6B481AC78C47A892096489461E02EAE97791A95A08FFE0D1534AD4FD7786065583U6d8M" TargetMode="External"/><Relationship Id="rId53" Type="http://schemas.openxmlformats.org/officeDocument/2006/relationships/hyperlink" Target="consultantplus://offline/ref=C20F72CF2CE9F873F4AE6094CEB2928FD3BF733F9FE53F532CAF6B481AC78C47A892096489461E02EAE9779FA95A08FFE0D1534AD4FD7786065583U6d8M" TargetMode="External"/><Relationship Id="rId58" Type="http://schemas.openxmlformats.org/officeDocument/2006/relationships/hyperlink" Target="consultantplus://offline/ref=C20F72CF2CE9F873F4AE6094CEB2928FD3BF733F9FE835562AAF6B481AC78C47A892096489461E02EAE9769DA95A08FFE0D1534AD4FD7786065583U6d8M" TargetMode="External"/><Relationship Id="rId74" Type="http://schemas.openxmlformats.org/officeDocument/2006/relationships/hyperlink" Target="consultantplus://offline/ref=C20F72CF2CE9F873F4AE6094CEB2928FD3BF733F9EEA34552BAF6B481AC78C47A892096489461E02EAE97699A95A08FFE0D1534AD4FD7786065583U6d8M" TargetMode="External"/><Relationship Id="rId79" Type="http://schemas.openxmlformats.org/officeDocument/2006/relationships/hyperlink" Target="consultantplus://offline/ref=C20F72CF2CE9F873F4AE6094CEB2928FD3BF733F9FE53F532CAF6B481AC78C47A892096489461E02EAE97699A95A08FFE0D1534AD4FD7786065583U6d8M" TargetMode="External"/><Relationship Id="rId102" Type="http://schemas.openxmlformats.org/officeDocument/2006/relationships/hyperlink" Target="consultantplus://offline/ref=C20F72CF2CE9F873F4AE6094CEB2928FD3BF733F9DEE305A2DAF6B481AC78C47A892096489461E02EAE9779CA95A08FFE0D1534AD4FD7786065583U6d8M" TargetMode="External"/><Relationship Id="rId123" Type="http://schemas.openxmlformats.org/officeDocument/2006/relationships/hyperlink" Target="consultantplus://offline/ref=C20F72CF2CE9F873F4AE6094CEB2928FD3BF733F90E532562BAF6B481AC78C47A892096489461E02EAE9779FA95A08FFE0D1534AD4FD7786065583U6d8M" TargetMode="External"/><Relationship Id="rId128" Type="http://schemas.openxmlformats.org/officeDocument/2006/relationships/fontTable" Target="fontTable.xml"/><Relationship Id="rId5" Type="http://schemas.openxmlformats.org/officeDocument/2006/relationships/footnotes" Target="footnotes.xml"/><Relationship Id="rId90" Type="http://schemas.openxmlformats.org/officeDocument/2006/relationships/hyperlink" Target="consultantplus://offline/ref=C20F72CF2CE9F873F4AE6094CEB2928FD3BF733F9EEB32542FAF6B481AC78C47A892096489461E02EAE9759AA95A08FFE0D1534AD4FD7786065583U6d8M" TargetMode="External"/><Relationship Id="rId95" Type="http://schemas.openxmlformats.org/officeDocument/2006/relationships/hyperlink" Target="consultantplus://offline/ref=C20F72CF2CE9F873F4AE6094CEB2928FD3BF733F9EEB32542FAF6B481AC78C47A892096489461E02EAE9759EA95A08FFE0D1534AD4FD7786065583U6d8M" TargetMode="External"/><Relationship Id="rId19" Type="http://schemas.openxmlformats.org/officeDocument/2006/relationships/hyperlink" Target="consultantplus://offline/ref=C20F72CF2CE9F873F4AE6094CEB2928FD3BF733F9EEA34552BAF6B481AC78C47A892096489461E02EAE9779CA95A08FFE0D1534AD4FD7786065583U6d8M" TargetMode="External"/><Relationship Id="rId14" Type="http://schemas.openxmlformats.org/officeDocument/2006/relationships/hyperlink" Target="consultantplus://offline/ref=C20F72CF2CE9F873F4AE6094CEB2928FD3BF733F9DEE305A2DAF6B481AC78C47A892096489461E02EAE9779CA95A08FFE0D1534AD4FD7786065583U6d8M" TargetMode="External"/><Relationship Id="rId22" Type="http://schemas.openxmlformats.org/officeDocument/2006/relationships/hyperlink" Target="consultantplus://offline/ref=C20F72CF2CE9F873F4AE6094CEB2928FD3BF733F9FEF345229AF6B481AC78C47A892096489461E02EAE9779CA95A08FFE0D1534AD4FD7786065583U6d8M" TargetMode="External"/><Relationship Id="rId27" Type="http://schemas.openxmlformats.org/officeDocument/2006/relationships/hyperlink" Target="consultantplus://offline/ref=C20F72CF2CE9F873F4AE6094CEB2928FD3BF733F9FE53F532CAF6B481AC78C47A892096489461E02EAE9779CA95A08FFE0D1534AD4FD7786065583U6d8M" TargetMode="External"/><Relationship Id="rId30" Type="http://schemas.openxmlformats.org/officeDocument/2006/relationships/hyperlink" Target="consultantplus://offline/ref=C20F72CF2CE9F873F4AE6094CEB2928FD3BF733F90EF315B2DAF6B481AC78C47A892096489461E02EAE9779CA95A08FFE0D1534AD4FD7786065583U6d8M" TargetMode="External"/><Relationship Id="rId35" Type="http://schemas.openxmlformats.org/officeDocument/2006/relationships/hyperlink" Target="consultantplus://offline/ref=C20F72CF2CE9F873F4AE6094CEB2928FD3BF733F90E532562BAF6B481AC78C47A892096489461E02EAE9779CA95A08FFE0D1534AD4FD7786065583U6d8M" TargetMode="External"/><Relationship Id="rId43" Type="http://schemas.openxmlformats.org/officeDocument/2006/relationships/hyperlink" Target="consultantplus://offline/ref=C20F72CF2CE9F873F4AE6094CEB2928FD3BF733F9BE43E5424AF6B481AC78C47A892096489461E02EAE9779FA95A08FFE0D1534AD4FD7786065583U6d8M" TargetMode="External"/><Relationship Id="rId48" Type="http://schemas.openxmlformats.org/officeDocument/2006/relationships/hyperlink" Target="consultantplus://offline/ref=C20F72CF2CE9F873F4AE6094CEB2928FD3BF733F9EEA34552BAF6B481AC78C47A892096489461E02EAE9779FA95A08FFE0D1534AD4FD7786065583U6d8M" TargetMode="External"/><Relationship Id="rId56" Type="http://schemas.openxmlformats.org/officeDocument/2006/relationships/hyperlink" Target="consultantplus://offline/ref=C20F72CF2CE9F873F4AE7E99D8DECF80D3BC2A3793BB6B0620A53E10459EDC00F9945D2FD34B191CE8E975U9d9M" TargetMode="External"/><Relationship Id="rId64" Type="http://schemas.openxmlformats.org/officeDocument/2006/relationships/hyperlink" Target="consultantplus://offline/ref=C20F72CF2CE9F873F4AE6094CEB2928FD3BF733F9FE4305324AF6B481AC78C47A892096489461E02EAEC7699A95A08FFE0D1534AD4FD7786065583U6d8M" TargetMode="External"/><Relationship Id="rId69" Type="http://schemas.openxmlformats.org/officeDocument/2006/relationships/hyperlink" Target="consultantplus://offline/ref=C20F72CF2CE9F873F4AE6094CEB2928FD3BF733F9FEE3E552EAF6B481AC78C47A892096489461E02EAE97699A95A08FFE0D1534AD4FD7786065583U6d8M" TargetMode="External"/><Relationship Id="rId77" Type="http://schemas.openxmlformats.org/officeDocument/2006/relationships/hyperlink" Target="consultantplus://offline/ref=C20F72CF2CE9F873F4AE6094CEB2928FD3BF733F9DEB33502FAF6B481AC78C47A892096489461E02EAE9779EA95A08FFE0D1534AD4FD7786065583U6d8M" TargetMode="External"/><Relationship Id="rId100" Type="http://schemas.openxmlformats.org/officeDocument/2006/relationships/hyperlink" Target="consultantplus://offline/ref=C20F72CF2CE9F873F4AE6094CEB2928FD3BF733F9CEE3F5525AF6B481AC78C47A892096489461E02EAE9779CA95A08FFE0D1534AD4FD7786065583U6d8M" TargetMode="External"/><Relationship Id="rId105" Type="http://schemas.openxmlformats.org/officeDocument/2006/relationships/hyperlink" Target="consultantplus://offline/ref=C20F72CF2CE9F873F4AE6094CEB2928FD3BF733F9EEF355225AF6B481AC78C47A892096489461E02EAE9759EA95A08FFE0D1534AD4FD7786065583U6d8M" TargetMode="External"/><Relationship Id="rId113" Type="http://schemas.openxmlformats.org/officeDocument/2006/relationships/hyperlink" Target="consultantplus://offline/ref=C20F72CF2CE9F873F4AE6094CEB2928FD3BF733F9FEA33532AAF6B481AC78C47A892096489461E02EAE9779FA95A08FFE0D1534AD4FD7786065583U6d8M" TargetMode="External"/><Relationship Id="rId118" Type="http://schemas.openxmlformats.org/officeDocument/2006/relationships/hyperlink" Target="consultantplus://offline/ref=C20F72CF2CE9F873F4AE6094CEB2928FD3BF733F90EF315B2DAF6B481AC78C47A892096489461E02EAE9779FA95A08FFE0D1534AD4FD7786065583U6d8M" TargetMode="External"/><Relationship Id="rId126" Type="http://schemas.openxmlformats.org/officeDocument/2006/relationships/hyperlink" Target="consultantplus://offline/ref=C20F72CF2CE9F873F4AE6094CEB2928FD3BF733F9FE53E5A2FAF6B481AC78C47A892096489461E02EAE8759AA95A08FFE0D1534AD4FD7786065583U6d8M" TargetMode="External"/><Relationship Id="rId8" Type="http://schemas.openxmlformats.org/officeDocument/2006/relationships/hyperlink" Target="consultantplus://offline/ref=C20F72CF2CE9F873F4AE6094CEB2928FD3BF733F9DEC36572AAF6B481AC78C47A892096489461E02EAE9779CA95A08FFE0D1534AD4FD7786065583U6d8M" TargetMode="External"/><Relationship Id="rId51" Type="http://schemas.openxmlformats.org/officeDocument/2006/relationships/hyperlink" Target="consultantplus://offline/ref=C20F72CF2CE9F873F4AE6094CEB2928FD3BF733F9FEE3E552EAF6B481AC78C47A892096489461E02EAE97791A95A08FFE0D1534AD4FD7786065583U6d8M" TargetMode="External"/><Relationship Id="rId72" Type="http://schemas.openxmlformats.org/officeDocument/2006/relationships/hyperlink" Target="consultantplus://offline/ref=C20F72CF2CE9F873F4AE6094CEB2928FD3BF733F9EEA34552BAF6B481AC78C47A892096489461E02EAE97791A95A08FFE0D1534AD4FD7786065583U6d8M" TargetMode="External"/><Relationship Id="rId80" Type="http://schemas.openxmlformats.org/officeDocument/2006/relationships/hyperlink" Target="consultantplus://offline/ref=C20F72CF2CE9F873F4AE6094CEB2928FD3BF733F9FEA30502EAF6B481AC78C47A8920976891E1202E2F7779FBC0C59B9UBd5M" TargetMode="External"/><Relationship Id="rId85" Type="http://schemas.openxmlformats.org/officeDocument/2006/relationships/hyperlink" Target="consultantplus://offline/ref=C20F72CF2CE9F873F4AE6094CEB2928FD3BF733F9FE835562AAF6B481AC78C47A892096489461E02EAE97398A95A08FFE0D1534AD4FD7786065583U6d8M" TargetMode="External"/><Relationship Id="rId93" Type="http://schemas.openxmlformats.org/officeDocument/2006/relationships/hyperlink" Target="consultantplus://offline/ref=C20F72CF2CE9F873F4AE6094CEB2928FD3BF733F9FEC355124AF6B481AC78C47A892096489461E02EAE97698A95A08FFE0D1534AD4FD7786065583U6d8M" TargetMode="External"/><Relationship Id="rId98" Type="http://schemas.openxmlformats.org/officeDocument/2006/relationships/hyperlink" Target="consultantplus://offline/ref=C20F72CF2CE9F873F4AE6094CEB2928FD3BF733F9EEB32542FAF6B481AC78C47A892096489461E02EAE97591A95A08FFE0D1534AD4FD7786065583U6d8M" TargetMode="External"/><Relationship Id="rId121" Type="http://schemas.openxmlformats.org/officeDocument/2006/relationships/hyperlink" Target="consultantplus://offline/ref=C20F72CF2CE9F873F4AE6094CEB2928FD3BF733F90EB3E5A25AF6B481AC78C47A892096489461E02EAE9779FA95A08FFE0D1534AD4FD7786065583U6d8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20F72CF2CE9F873F4AE6094CEB2928FD3BF733F9CEE3F5525AF6B481AC78C47A892096489461E02EAE9779CA95A08FFE0D1534AD4FD7786065583U6d8M" TargetMode="External"/><Relationship Id="rId17" Type="http://schemas.openxmlformats.org/officeDocument/2006/relationships/hyperlink" Target="consultantplus://offline/ref=C20F72CF2CE9F873F4AE6094CEB2928FD3BF733F9EEF355225AF6B481AC78C47A892096489461E02EAE9779CA95A08FFE0D1534AD4FD7786065583U6d8M" TargetMode="External"/><Relationship Id="rId25" Type="http://schemas.openxmlformats.org/officeDocument/2006/relationships/hyperlink" Target="consultantplus://offline/ref=C20F72CF2CE9F873F4AE6094CEB2928FD3BF733F9FEA33532AAF6B481AC78C47A892096489461E02EAE9779CA95A08FFE0D1534AD4FD7786065583U6d8M" TargetMode="External"/><Relationship Id="rId33" Type="http://schemas.openxmlformats.org/officeDocument/2006/relationships/hyperlink" Target="consultantplus://offline/ref=C20F72CF2CE9F873F4AE6094CEB2928FD3BF733F90EB3E5A25AF6B481AC78C47A892096489461E02EAE9779CA95A08FFE0D1534AD4FD7786065583U6d8M" TargetMode="External"/><Relationship Id="rId38" Type="http://schemas.openxmlformats.org/officeDocument/2006/relationships/hyperlink" Target="consultantplus://offline/ref=C20F72CF2CE9F873F4AE6094CEB2928FD3BF733F9FE835562AAF6B481AC78C47A892096489461E02EAE97699A95A08FFE0D1534AD4FD7786065583U6d8M" TargetMode="External"/><Relationship Id="rId46" Type="http://schemas.openxmlformats.org/officeDocument/2006/relationships/hyperlink" Target="consultantplus://offline/ref=C20F72CF2CE9F873F4AE6094CEB2928FD3BF733F9EEF355225AF6B481AC78C47A892096489461E02EAE9779FA95A08FFE0D1534AD4FD7786065583U6d8M" TargetMode="External"/><Relationship Id="rId59" Type="http://schemas.openxmlformats.org/officeDocument/2006/relationships/hyperlink" Target="consultantplus://offline/ref=C20F72CF2CE9F873F4AE6094CEB2928FD3BF733F9FE53E5A2FAF6B481AC78C47A8920976891E1202E2F7779FBC0C59B9UBd5M" TargetMode="External"/><Relationship Id="rId67" Type="http://schemas.openxmlformats.org/officeDocument/2006/relationships/hyperlink" Target="consultantplus://offline/ref=C20F72CF2CE9F873F4AE6094CEB2928FD3BF733F9FEF345229AF6B481AC78C47A892096489461E02EAE9779EA95A08FFE0D1534AD4FD7786065583U6d8M" TargetMode="External"/><Relationship Id="rId103" Type="http://schemas.openxmlformats.org/officeDocument/2006/relationships/hyperlink" Target="consultantplus://offline/ref=C20F72CF2CE9F873F4AE6094CEB2928FD3BF733F9DEB33502FAF6B481AC78C47A892096489461E02EAE97698A95A08FFE0D1534AD4FD7786065583U6d8M" TargetMode="External"/><Relationship Id="rId108" Type="http://schemas.openxmlformats.org/officeDocument/2006/relationships/hyperlink" Target="consultantplus://offline/ref=C20F72CF2CE9F873F4AE6094CEB2928FD3BF733F9FEC375728AF6B481AC78C47A892096489461E02EAE9779FA95A08FFE0D1534AD4FD7786065583U6d8M" TargetMode="External"/><Relationship Id="rId116" Type="http://schemas.openxmlformats.org/officeDocument/2006/relationships/hyperlink" Target="consultantplus://offline/ref=C20F72CF2CE9F873F4AE6094CEB2928FD3BF733F9FE431562BAF6B481AC78C47A892096489461E02EAE9779FA95A08FFE0D1534AD4FD7786065583U6d8M" TargetMode="External"/><Relationship Id="rId124" Type="http://schemas.openxmlformats.org/officeDocument/2006/relationships/hyperlink" Target="consultantplus://offline/ref=C20F72CF2CE9F873F4AE6094CEB2928FD3BF733F9FE835562AAF6B481AC78C47A892096489461E02EAE9739FA95A08FFE0D1534AD4FD7786065583U6d8M" TargetMode="External"/><Relationship Id="rId129" Type="http://schemas.openxmlformats.org/officeDocument/2006/relationships/theme" Target="theme/theme1.xml"/><Relationship Id="rId20" Type="http://schemas.openxmlformats.org/officeDocument/2006/relationships/hyperlink" Target="consultantplus://offline/ref=C20F72CF2CE9F873F4AE6094CEB2928FD3BF733F9FEC375728AF6B481AC78C47A892096489461E02EAE9779CA95A08FFE0D1534AD4FD7786065583U6d8M" TargetMode="External"/><Relationship Id="rId41" Type="http://schemas.openxmlformats.org/officeDocument/2006/relationships/hyperlink" Target="consultantplus://offline/ref=C20F72CF2CE9F873F4AE6094CEB2928FD3BF733F9AEE325524AF6B481AC78C47A8920976891E1202E2F7779FBC0C59B9UBd5M" TargetMode="External"/><Relationship Id="rId54" Type="http://schemas.openxmlformats.org/officeDocument/2006/relationships/hyperlink" Target="consultantplus://offline/ref=C20F72CF2CE9F873F4AE6094CEB2928FD3BF733F90E8375225AF6B481AC78C47A892096489461E02EAE9779FA95A08FFE0D1534AD4FD7786065583U6d8M" TargetMode="External"/><Relationship Id="rId62" Type="http://schemas.openxmlformats.org/officeDocument/2006/relationships/hyperlink" Target="consultantplus://offline/ref=C20F72CF2CE9F873F4AE6094CEB2928FD3BF733F90E8375225AF6B481AC78C47A892096489461E02EAE9779FA95A08FFE0D1534AD4FD7786065583U6d8M" TargetMode="External"/><Relationship Id="rId70" Type="http://schemas.openxmlformats.org/officeDocument/2006/relationships/hyperlink" Target="consultantplus://offline/ref=C20F72CF2CE9F873F4AE6094CEB2928FD3BF733F9FEE3E552EAF6B481AC78C47A892096489461E02EAE97699A95A08FFE0D1534AD4FD7786065583U6d8M" TargetMode="External"/><Relationship Id="rId75" Type="http://schemas.openxmlformats.org/officeDocument/2006/relationships/hyperlink" Target="consultantplus://offline/ref=C20F72CF2CE9F873F4AE6094CEB2928FD3BF733F9EEB32542FAF6B481AC78C47A892096489461E02EAE97790A95A08FFE0D1534AD4FD7786065583U6d8M" TargetMode="External"/><Relationship Id="rId83" Type="http://schemas.openxmlformats.org/officeDocument/2006/relationships/hyperlink" Target="consultantplus://offline/ref=C20F72CF2CE9F873F4AE6094CEB2928FD3BF733F9FE4305A2FAF6B481AC78C47A8920976891E1202E2F7779FBC0C59B9UBd5M" TargetMode="External"/><Relationship Id="rId88" Type="http://schemas.openxmlformats.org/officeDocument/2006/relationships/hyperlink" Target="consultantplus://offline/ref=C20F72CF2CE9F873F4AE6094CEB2928FD3BF733F9EEB32542FAF6B481AC78C47A892096489461E02EAE97599A95A08FFE0D1534AD4FD7786065583U6d8M" TargetMode="External"/><Relationship Id="rId91" Type="http://schemas.openxmlformats.org/officeDocument/2006/relationships/hyperlink" Target="consultantplus://offline/ref=C20F72CF2CE9F873F4AE6094CEB2928FD3BF733F9FEC355124AF6B481AC78C47A892096489461E02EAE97698A95A08FFE0D1534AD4FD7786065583U6d8M" TargetMode="External"/><Relationship Id="rId96" Type="http://schemas.openxmlformats.org/officeDocument/2006/relationships/hyperlink" Target="consultantplus://offline/ref=C20F72CF2CE9F873F4AE6094CEB2928FD3BF733F9FEC355124AF6B481AC78C47A892096489461E02EAE97698A95A08FFE0D1534AD4FD7786065583U6d8M" TargetMode="External"/><Relationship Id="rId111" Type="http://schemas.openxmlformats.org/officeDocument/2006/relationships/hyperlink" Target="consultantplus://offline/ref=C20F72CF2CE9F873F4AE6094CEB2928FD3BF733F9FEE3E552EAF6B481AC78C47A892096489461E02EAE9769DA95A08FFE0D1534AD4FD7786065583U6d8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C20F72CF2CE9F873F4AE6094CEB2928FD3BF733F9DEB33502FAF6B481AC78C47A892096489461E02EAE9779CA95A08FFE0D1534AD4FD7786065583U6d8M" TargetMode="External"/><Relationship Id="rId23" Type="http://schemas.openxmlformats.org/officeDocument/2006/relationships/hyperlink" Target="consultantplus://offline/ref=C20F72CF2CE9F873F4AE6094CEB2928FD3BF733F9FEE3E552EAF6B481AC78C47A892096489461E02EAE9779CA95A08FFE0D1534AD4FD7786065583U6d8M" TargetMode="External"/><Relationship Id="rId28" Type="http://schemas.openxmlformats.org/officeDocument/2006/relationships/hyperlink" Target="consultantplus://offline/ref=C20F72CF2CE9F873F4AE6094CEB2928FD3BF733F9FE431562BAF6B481AC78C47A892096489461E02EAE9779CA95A08FFE0D1534AD4FD7786065583U6d8M" TargetMode="External"/><Relationship Id="rId36" Type="http://schemas.openxmlformats.org/officeDocument/2006/relationships/hyperlink" Target="consultantplus://offline/ref=C20F72CF2CE9F873F4AE6094CEB2928FD3BF733F9FE53E5A2FAF6B481AC78C47A892096489461E02EAE97491A95A08FFE0D1534AD4FD7786065583U6d8M" TargetMode="External"/><Relationship Id="rId49" Type="http://schemas.openxmlformats.org/officeDocument/2006/relationships/hyperlink" Target="consultantplus://offline/ref=C20F72CF2CE9F873F4AE6094CEB2928FD3BF733F9FEC355124AF6B481AC78C47A892096489461E02EAE9779FA95A08FFE0D1534AD4FD7786065583U6d8M" TargetMode="External"/><Relationship Id="rId57" Type="http://schemas.openxmlformats.org/officeDocument/2006/relationships/hyperlink" Target="consultantplus://offline/ref=C20F72CF2CE9F873F4AE6094CEB2928FD3BF733F90ED33502AAF6B481AC78C47A8920976891E1202E2F7779FBC0C59B9UBd5M" TargetMode="External"/><Relationship Id="rId106" Type="http://schemas.openxmlformats.org/officeDocument/2006/relationships/hyperlink" Target="consultantplus://offline/ref=C20F72CF2CE9F873F4AE6094CEB2928FD3BF733F9EEB32542FAF6B481AC78C47A892096489461E02EAE97590A95A08FFE0D1534AD4FD7786065583U6d8M" TargetMode="External"/><Relationship Id="rId114" Type="http://schemas.openxmlformats.org/officeDocument/2006/relationships/hyperlink" Target="consultantplus://offline/ref=C20F72CF2CE9F873F4AE6094CEB2928FD3BF733F9FE534522EAF6B481AC78C47A892096489461E02EAE9779FA95A08FFE0D1534AD4FD7786065583U6d8M" TargetMode="External"/><Relationship Id="rId119" Type="http://schemas.openxmlformats.org/officeDocument/2006/relationships/hyperlink" Target="consultantplus://offline/ref=C20F72CF2CE9F873F4AE6094CEB2928FD3BF733F90EF3E552EAF6B481AC78C47A892096489461E02EAE9779FA95A08FFE0D1534AD4FD7786065583U6d8M" TargetMode="External"/><Relationship Id="rId127" Type="http://schemas.openxmlformats.org/officeDocument/2006/relationships/header" Target="header1.xml"/><Relationship Id="rId10" Type="http://schemas.openxmlformats.org/officeDocument/2006/relationships/hyperlink" Target="consultantplus://offline/ref=C20F72CF2CE9F873F4AE6094CEB2928FD3BF733F9CEE315224AF6B481AC78C47A892096489461E02EAE9779CA95A08FFE0D1534AD4FD7786065583U6d8M" TargetMode="External"/><Relationship Id="rId31" Type="http://schemas.openxmlformats.org/officeDocument/2006/relationships/hyperlink" Target="consultantplus://offline/ref=C20F72CF2CE9F873F4AE6094CEB2928FD3BF733F90EF3E552EAF6B481AC78C47A892096489461E02EAE9779CA95A08FFE0D1534AD4FD7786065583U6d8M" TargetMode="External"/><Relationship Id="rId44" Type="http://schemas.openxmlformats.org/officeDocument/2006/relationships/hyperlink" Target="consultantplus://offline/ref=C20F72CF2CE9F873F4AE6094CEB2928FD3BF733F9CEE315224AF6B481AC78C47A892096489461E02EAE9779FA95A08FFE0D1534AD4FD7786065583U6d8M" TargetMode="External"/><Relationship Id="rId52" Type="http://schemas.openxmlformats.org/officeDocument/2006/relationships/hyperlink" Target="consultantplus://offline/ref=C20F72CF2CE9F873F4AE6094CEB2928FD3BF733F9FE835562AAF6B481AC78C47A892096489461E02EAE97698A95A08FFE0D1534AD4FD7786065583U6d8M" TargetMode="External"/><Relationship Id="rId60" Type="http://schemas.openxmlformats.org/officeDocument/2006/relationships/hyperlink" Target="consultantplus://offline/ref=C20F72CF2CE9F873F4AE6094CEB2928FD3BF733F9FE53F532CAF6B481AC78C47A892096489461E02EAE9779EA95A08FFE0D1534AD4FD7786065583U6d8M" TargetMode="External"/><Relationship Id="rId65" Type="http://schemas.openxmlformats.org/officeDocument/2006/relationships/hyperlink" Target="consultantplus://offline/ref=C20F72CF2CE9F873F4AE6094CEB2928FD3BF733F9FE4305324AF6B481AC78C47A892096489461E02EAEC769AA95A08FFE0D1534AD4FD7786065583U6d8M" TargetMode="External"/><Relationship Id="rId73" Type="http://schemas.openxmlformats.org/officeDocument/2006/relationships/hyperlink" Target="consultantplus://offline/ref=C20F72CF2CE9F873F4AE6094CEB2928FD3BF733F9EEA34552BAF6B481AC78C47A892096489461E02EAE97790A95A08FFE0D1534AD4FD7786065583U6d8M" TargetMode="External"/><Relationship Id="rId78" Type="http://schemas.openxmlformats.org/officeDocument/2006/relationships/hyperlink" Target="consultantplus://offline/ref=C20F72CF2CE9F873F4AE6094CEB2928FD3BF733F90E8375225AF6B481AC78C47A892096489461E02EAE97791A95A08FFE0D1534AD4FD7786065583U6d8M" TargetMode="External"/><Relationship Id="rId81" Type="http://schemas.openxmlformats.org/officeDocument/2006/relationships/hyperlink" Target="consultantplus://offline/ref=C20F72CF2CE9F873F4AE6094CEB2928FD3BF733F9EEB32542FAF6B481AC78C47A892096489461E02EAE9769EA95A08FFE0D1534AD4FD7786065583U6d8M" TargetMode="External"/><Relationship Id="rId86" Type="http://schemas.openxmlformats.org/officeDocument/2006/relationships/hyperlink" Target="consultantplus://offline/ref=C20F72CF2CE9F873F4AE6094CEB2928FD3BF733F9FEC355124AF6B481AC78C47A892096489461E02EAE97698A95A08FFE0D1534AD4FD7786065583U6d8M" TargetMode="External"/><Relationship Id="rId94" Type="http://schemas.openxmlformats.org/officeDocument/2006/relationships/hyperlink" Target="consultantplus://offline/ref=C20F72CF2CE9F873F4AE6094CEB2928FD3BF733F9FEC355124AF6B481AC78C47A892096489461E02EAE97698A95A08FFE0D1534AD4FD7786065583U6d8M" TargetMode="External"/><Relationship Id="rId99" Type="http://schemas.openxmlformats.org/officeDocument/2006/relationships/hyperlink" Target="consultantplus://offline/ref=C20F72CF2CE9F873F4AE6094CEB2928FD3BF733F9EEA34552BAF6B481AC78C47A892096489461E02EAE97598A95A08FFE0D1534AD4FD7786065583U6d8M" TargetMode="External"/><Relationship Id="rId101" Type="http://schemas.openxmlformats.org/officeDocument/2006/relationships/hyperlink" Target="consultantplus://offline/ref=C20F72CF2CE9F873F4AE6094CEB2928FD3BF733F9CE4325128AF6B481AC78C47A892096489461E02EAE9779FA95A08FFE0D1534AD4FD7786065583U6d8M" TargetMode="External"/><Relationship Id="rId122" Type="http://schemas.openxmlformats.org/officeDocument/2006/relationships/hyperlink" Target="consultantplus://offline/ref=C20F72CF2CE9F873F4AE6094CEB2928FD3BF733F90EB3E502CAF6B481AC78C47A892096489461E02EAE9779FA95A08FFE0D1534AD4FD7786065583U6d8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20F72CF2CE9F873F4AE6094CEB2928FD3BF733F9BE43E5424AF6B481AC78C47A892096489461E02EAE9779CA95A08FFE0D1534AD4FD7786065583U6d8M" TargetMode="External"/><Relationship Id="rId13" Type="http://schemas.openxmlformats.org/officeDocument/2006/relationships/hyperlink" Target="consultantplus://offline/ref=C20F72CF2CE9F873F4AE6094CEB2928FD3BF733F9CE4325128AF6B481AC78C47A892096489461E02EAE9779CA95A08FFE0D1534AD4FD7786065583U6d8M" TargetMode="External"/><Relationship Id="rId18" Type="http://schemas.openxmlformats.org/officeDocument/2006/relationships/hyperlink" Target="consultantplus://offline/ref=C20F72CF2CE9F873F4AE6094CEB2928FD3BF733F9EEB32542FAF6B481AC78C47A892096489461E02EAE9779CA95A08FFE0D1534AD4FD7786065583U6d8M" TargetMode="External"/><Relationship Id="rId39" Type="http://schemas.openxmlformats.org/officeDocument/2006/relationships/hyperlink" Target="consultantplus://offline/ref=C20F72CF2CE9F873F4AE6094CEB2928FD3BF733F90E431512DAF6B481AC78C47A8920976891E1202E2F7779FBC0C59B9UBd5M" TargetMode="External"/><Relationship Id="rId109" Type="http://schemas.openxmlformats.org/officeDocument/2006/relationships/hyperlink" Target="consultantplus://offline/ref=C20F72CF2CE9F873F4AE6094CEB2928FD3BF733F9FEC355124AF6B481AC78C47A892096489461E02EAE9769AA95A08FFE0D1534AD4FD7786065583U6d8M" TargetMode="External"/><Relationship Id="rId34" Type="http://schemas.openxmlformats.org/officeDocument/2006/relationships/hyperlink" Target="consultantplus://offline/ref=C20F72CF2CE9F873F4AE6094CEB2928FD3BF733F90EB3E502CAF6B481AC78C47A892096489461E02EAE9779CA95A08FFE0D1534AD4FD7786065583U6d8M" TargetMode="External"/><Relationship Id="rId50" Type="http://schemas.openxmlformats.org/officeDocument/2006/relationships/hyperlink" Target="consultantplus://offline/ref=C20F72CF2CE9F873F4AE6094CEB2928FD3BF733F9FEF345229AF6B481AC78C47A892096489461E02EAE9779FA95A08FFE0D1534AD4FD7786065583U6d8M" TargetMode="External"/><Relationship Id="rId55" Type="http://schemas.openxmlformats.org/officeDocument/2006/relationships/hyperlink" Target="consultantplus://offline/ref=C20F72CF2CE9F873F4AE6094CEB2928FD3BF733F9FE835562AAF6B481AC78C47A892096489461E02EAE9769BA95A08FFE0D1534AD4FD7786065583U6d8M" TargetMode="External"/><Relationship Id="rId76" Type="http://schemas.openxmlformats.org/officeDocument/2006/relationships/hyperlink" Target="consultantplus://offline/ref=C20F72CF2CE9F873F4AE6094CEB2928FD3BF733F9EEA34552BAF6B481AC78C47A892096489461E02EAE9769BA95A08FFE0D1534AD4FD7786065583U6d8M" TargetMode="External"/><Relationship Id="rId97" Type="http://schemas.openxmlformats.org/officeDocument/2006/relationships/hyperlink" Target="consultantplus://offline/ref=C20F72CF2CE9F873F4AE6094CEB2928FD3BF733F9DEB33502FAF6B481AC78C47A892096489461E02EAE97790A95A08FFE0D1534AD4FD7786065583U6d8M" TargetMode="External"/><Relationship Id="rId104" Type="http://schemas.openxmlformats.org/officeDocument/2006/relationships/hyperlink" Target="consultantplus://offline/ref=C20F72CF2CE9F873F4AE6094CEB2928FD3BF733F9DE4325129AF6B481AC78C47A892096489461E02EAE9779EA95A08FFE0D1534AD4FD7786065583U6d8M" TargetMode="External"/><Relationship Id="rId120" Type="http://schemas.openxmlformats.org/officeDocument/2006/relationships/hyperlink" Target="consultantplus://offline/ref=C20F72CF2CE9F873F4AE6094CEB2928FD3BF733F90E8375225AF6B481AC78C47A892096489461E02EAE97790A95A08FFE0D1534AD4FD7786065583U6d8M" TargetMode="External"/><Relationship Id="rId125" Type="http://schemas.openxmlformats.org/officeDocument/2006/relationships/hyperlink" Target="consultantplus://offline/ref=C20F72CF2CE9F873F4AE6094CEB2928FD3BF733F9FE53E5A2FAF6B481AC78C47A892096489461E02EAE9749EA95A08FFE0D1534AD4FD7786065583U6d8M" TargetMode="External"/><Relationship Id="rId7" Type="http://schemas.openxmlformats.org/officeDocument/2006/relationships/hyperlink" Target="http://www.consultant.ru" TargetMode="External"/><Relationship Id="rId71" Type="http://schemas.openxmlformats.org/officeDocument/2006/relationships/hyperlink" Target="consultantplus://offline/ref=C20F72CF2CE9F873F4AE6094CEB2928FD3BF733F9FEE3E552EAF6B481AC78C47A892096489461E02EAE9769AA95A08FFE0D1534AD4FD7786065583U6d8M" TargetMode="External"/><Relationship Id="rId92" Type="http://schemas.openxmlformats.org/officeDocument/2006/relationships/hyperlink" Target="consultantplus://offline/ref=C20F72CF2CE9F873F4AE6094CEB2928FD3BF733F9EEA34552BAF6B481AC78C47A892096489461E02EAE97691A95A08FFE0D1534AD4FD7786065583U6d8M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C20F72CF2CE9F873F4AE6094CEB2928FD3BF733F90EC375629AF6B481AC78C47A892096489461E02EAE9779CA95A08FFE0D1534AD4FD7786065583U6d8M" TargetMode="External"/><Relationship Id="rId24" Type="http://schemas.openxmlformats.org/officeDocument/2006/relationships/hyperlink" Target="consultantplus://offline/ref=C20F72CF2CE9F873F4AE6094CEB2928FD3BF733F9FE835562AAF6B481AC78C47A892096489461E02EAE9779CA95A08FFE0D1534AD4FD7786065583U6d8M" TargetMode="External"/><Relationship Id="rId40" Type="http://schemas.openxmlformats.org/officeDocument/2006/relationships/hyperlink" Target="consultantplus://offline/ref=C20F72CF2CE9F873F4AE6094CEB2928FD3BF733F9BE83E5628AF6B481AC78C47A8920976891E1202E2F7779FBC0C59B9UBd5M" TargetMode="External"/><Relationship Id="rId45" Type="http://schemas.openxmlformats.org/officeDocument/2006/relationships/hyperlink" Target="consultantplus://offline/ref=C20F72CF2CE9F873F4AE6094CEB2928FD3BF733F9DEB33502FAF6B481AC78C47A892096489461E02EAE9779FA95A08FFE0D1534AD4FD7786065583U6d8M" TargetMode="External"/><Relationship Id="rId66" Type="http://schemas.openxmlformats.org/officeDocument/2006/relationships/hyperlink" Target="consultantplus://offline/ref=C20F72CF2CE9F873F4AE6094CEB2928FD3BF733F9EEA34552BAF6B481AC78C47A892096489461E02EAE9779EA95A08FFE0D1534AD4FD7786065583U6d8M" TargetMode="External"/><Relationship Id="rId87" Type="http://schemas.openxmlformats.org/officeDocument/2006/relationships/hyperlink" Target="consultantplus://offline/ref=C20F72CF2CE9F873F4AE6094CEB2928FD3BF733F9FEC355124AF6B481AC78C47A892096489461E02EAE9769BA95A08FFE0D1534AD4FD7786065583U6d8M" TargetMode="External"/><Relationship Id="rId110" Type="http://schemas.openxmlformats.org/officeDocument/2006/relationships/hyperlink" Target="consultantplus://offline/ref=C20F72CF2CE9F873F4AE6094CEB2928FD3BF733F9FEF345229AF6B481AC78C47A892096489461E02EAE97699A95A08FFE0D1534AD4FD7786065583U6d8M" TargetMode="External"/><Relationship Id="rId115" Type="http://schemas.openxmlformats.org/officeDocument/2006/relationships/hyperlink" Target="consultantplus://offline/ref=C20F72CF2CE9F873F4AE6094CEB2928FD3BF733F9FE53F532CAF6B481AC78C47A892096489461E02EAE9769BA95A08FFE0D1534AD4FD7786065583U6d8M" TargetMode="External"/><Relationship Id="rId61" Type="http://schemas.openxmlformats.org/officeDocument/2006/relationships/hyperlink" Target="consultantplus://offline/ref=C20F72CF2CE9F873F4AE6094CEB2928FD3BF733F9FE53E5A2FAF6B481AC78C47A892096489461E02EAE8759CA95A08FFE0D1534AD4FD7786065583U6d8M" TargetMode="External"/><Relationship Id="rId82" Type="http://schemas.openxmlformats.org/officeDocument/2006/relationships/hyperlink" Target="consultantplus://offline/ref=C20F72CF2CE9F873F4AE6094CEB2928FD3BF733F9FE835562AAF6B481AC78C47A892096489461E02EAE97399A95A08FFE0D1534AD4FD7786065583U6d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6590</Words>
  <Characters>37566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Костенков Валерий Борисович</dc:creator>
  <cp:lastModifiedBy>Костенков Валерий Борисович</cp:lastModifiedBy>
  <cp:revision>1</cp:revision>
  <dcterms:created xsi:type="dcterms:W3CDTF">2020-06-08T12:29:00Z</dcterms:created>
  <dcterms:modified xsi:type="dcterms:W3CDTF">2020-06-08T12:30:00Z</dcterms:modified>
</cp:coreProperties>
</file>